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702"/>
        <w:gridCol w:w="7057"/>
        <w:gridCol w:w="1666"/>
      </w:tblGrid>
      <w:tr w:rsidR="00CF455B" w14:paraId="2E80A42D" w14:textId="77777777" w:rsidTr="00CF455B">
        <w:trPr>
          <w:trHeight w:val="1730"/>
        </w:trPr>
        <w:tc>
          <w:tcPr>
            <w:tcW w:w="1702" w:type="dxa"/>
            <w:shd w:val="clear" w:color="auto" w:fill="auto"/>
            <w:hideMark/>
          </w:tcPr>
          <w:p w14:paraId="0D0FF9A3" w14:textId="77777777" w:rsidR="00CF455B" w:rsidRPr="00112070" w:rsidRDefault="00CF455B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320" w:dyaOrig="1485" w14:anchorId="466F92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5pt;height:74.3pt" o:ole="">
                  <v:imagedata r:id="rId5" o:title=""/>
                </v:shape>
                <o:OLEObject Type="Embed" ProgID="PBrush" ShapeID="_x0000_i1025" DrawAspect="Content" ObjectID="_1679821394" r:id="rId6"/>
              </w:object>
            </w:r>
          </w:p>
        </w:tc>
        <w:tc>
          <w:tcPr>
            <w:tcW w:w="7057" w:type="dxa"/>
            <w:shd w:val="clear" w:color="auto" w:fill="auto"/>
            <w:hideMark/>
          </w:tcPr>
          <w:p w14:paraId="38E8A92C" w14:textId="77777777" w:rsidR="00CF455B" w:rsidRPr="00112070" w:rsidRDefault="00CF455B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Tahoma" w:hAnsi="Tahoma" w:cs="Tahoma"/>
                <w:b/>
              </w:rPr>
              <w:t>ISTITUTO COMPRENSIVO STATALE</w:t>
            </w:r>
          </w:p>
          <w:p w14:paraId="50AED759" w14:textId="77777777" w:rsidR="00CF455B" w:rsidRPr="001B0212" w:rsidRDefault="00CF455B" w:rsidP="00442799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1B0212">
              <w:rPr>
                <w:rFonts w:ascii="Tahoma" w:hAnsi="Tahoma" w:cs="Tahoma"/>
                <w:b/>
                <w:sz w:val="32"/>
              </w:rPr>
              <w:t xml:space="preserve">“Guido </w:t>
            </w:r>
            <w:proofErr w:type="spellStart"/>
            <w:r w:rsidRPr="001B0212">
              <w:rPr>
                <w:rFonts w:ascii="Tahoma" w:hAnsi="Tahoma" w:cs="Tahoma"/>
                <w:b/>
                <w:sz w:val="32"/>
              </w:rPr>
              <w:t>Guinizelli</w:t>
            </w:r>
            <w:proofErr w:type="spellEnd"/>
            <w:r w:rsidRPr="001B0212">
              <w:rPr>
                <w:rFonts w:ascii="Tahoma" w:hAnsi="Tahoma" w:cs="Tahoma"/>
                <w:b/>
                <w:sz w:val="32"/>
              </w:rPr>
              <w:t>”</w:t>
            </w:r>
          </w:p>
          <w:p w14:paraId="5E884D6B" w14:textId="77777777" w:rsidR="00CF455B" w:rsidRPr="001B0212" w:rsidRDefault="00CF455B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Via Risorgimento, 58 – 41013 CASTELFRANCO EMILIA (MO)</w:t>
            </w:r>
          </w:p>
          <w:p w14:paraId="2E0EE4C7" w14:textId="77777777" w:rsidR="00CF455B" w:rsidRPr="001B0212" w:rsidRDefault="00CF455B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tel. 059926517 - 059921576  -  </w:t>
            </w:r>
            <w:proofErr w:type="spellStart"/>
            <w:r w:rsidRPr="001B0212">
              <w:rPr>
                <w:rFonts w:ascii="Tahoma" w:hAnsi="Tahoma" w:cs="Tahoma"/>
              </w:rPr>
              <w:t>cod.mecc</w:t>
            </w:r>
            <w:proofErr w:type="spellEnd"/>
            <w:r w:rsidRPr="001B0212">
              <w:rPr>
                <w:rFonts w:ascii="Tahoma" w:hAnsi="Tahoma" w:cs="Tahoma"/>
              </w:rPr>
              <w:t>.: MOIC809003</w:t>
            </w:r>
          </w:p>
          <w:p w14:paraId="0C6B7725" w14:textId="77777777" w:rsidR="00CF455B" w:rsidRPr="001B0212" w:rsidRDefault="00CF455B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internet: </w:t>
            </w:r>
            <w:hyperlink r:id="rId7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https://icguinizelli-castelfrancoemilia.edu.it</w:t>
              </w:r>
            </w:hyperlink>
          </w:p>
          <w:p w14:paraId="11C6798C" w14:textId="77777777" w:rsidR="00CF455B" w:rsidRPr="001B0212" w:rsidRDefault="00CF455B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e-mail: </w:t>
            </w:r>
            <w:hyperlink r:id="rId8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moic809003@istruzione.it</w:t>
              </w:r>
            </w:hyperlink>
            <w:r w:rsidRPr="001B0212">
              <w:rPr>
                <w:rFonts w:ascii="Tahoma" w:hAnsi="Tahoma" w:cs="Tahoma"/>
              </w:rPr>
              <w:t xml:space="preserve"> -  </w:t>
            </w:r>
          </w:p>
          <w:p w14:paraId="06319EB2" w14:textId="77777777" w:rsidR="00CF455B" w:rsidRPr="00112070" w:rsidRDefault="00CF455B" w:rsidP="00442799">
            <w:pPr>
              <w:jc w:val="center"/>
              <w:rPr>
                <w:rFonts w:ascii="Tahoma" w:hAnsi="Tahoma" w:cs="Tahoma"/>
                <w:b/>
              </w:rPr>
            </w:pPr>
            <w:r w:rsidRPr="001B0212">
              <w:rPr>
                <w:rFonts w:ascii="Tahoma" w:hAnsi="Tahoma" w:cs="Tahoma"/>
              </w:rPr>
              <w:t xml:space="preserve">PEC: </w:t>
            </w:r>
            <w:hyperlink r:id="rId9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moic809003@pec.istruzione.it</w:t>
              </w:r>
            </w:hyperlink>
          </w:p>
        </w:tc>
        <w:tc>
          <w:tcPr>
            <w:tcW w:w="1666" w:type="dxa"/>
            <w:shd w:val="clear" w:color="auto" w:fill="auto"/>
            <w:hideMark/>
          </w:tcPr>
          <w:p w14:paraId="38A1B3EF" w14:textId="77777777" w:rsidR="00CF455B" w:rsidRPr="00112070" w:rsidRDefault="00CF455B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410" w:dyaOrig="1365" w14:anchorId="414EF4BE">
                <v:shape id="_x0000_i1026" type="#_x0000_t75" style="width:71.55pt;height:68.3pt" o:ole="">
                  <v:imagedata r:id="rId10" o:title=""/>
                </v:shape>
                <o:OLEObject Type="Embed" ProgID="PBrush" ShapeID="_x0000_i1026" DrawAspect="Content" ObjectID="_1679821395" r:id="rId11"/>
              </w:object>
            </w:r>
          </w:p>
        </w:tc>
      </w:tr>
    </w:tbl>
    <w:p w14:paraId="30E2D451" w14:textId="77777777" w:rsidR="00CF455B" w:rsidRDefault="00CF455B" w:rsidP="00CF455B">
      <w:pPr>
        <w:jc w:val="center"/>
        <w:rPr>
          <w:rFonts w:cstheme="minorHAnsi"/>
          <w:b/>
          <w:bCs/>
          <w:sz w:val="22"/>
        </w:rPr>
      </w:pPr>
    </w:p>
    <w:p w14:paraId="0D8923A7" w14:textId="77777777" w:rsidR="00CF455B" w:rsidRPr="00E632E8" w:rsidRDefault="00CF455B" w:rsidP="00CF455B">
      <w:pPr>
        <w:jc w:val="center"/>
        <w:rPr>
          <w:rFonts w:cstheme="minorHAnsi"/>
          <w:b/>
          <w:bCs/>
          <w:sz w:val="22"/>
        </w:rPr>
      </w:pPr>
      <w:r w:rsidRPr="00E632E8">
        <w:rPr>
          <w:rFonts w:cstheme="minorHAnsi"/>
          <w:b/>
          <w:bCs/>
          <w:sz w:val="22"/>
        </w:rPr>
        <w:t>Anno scolastico 2020/21</w:t>
      </w:r>
    </w:p>
    <w:p w14:paraId="0F0B9CED" w14:textId="64B588B7" w:rsidR="00CF455B" w:rsidRDefault="00CF455B" w:rsidP="00CF455B">
      <w:pPr>
        <w:jc w:val="center"/>
        <w:rPr>
          <w:rFonts w:cstheme="minorHAnsi"/>
          <w:b/>
          <w:bCs/>
          <w:sz w:val="22"/>
        </w:rPr>
      </w:pPr>
      <w:proofErr w:type="spellStart"/>
      <w:r w:rsidRPr="00E632E8">
        <w:rPr>
          <w:rFonts w:cstheme="minorHAnsi"/>
          <w:b/>
          <w:bCs/>
          <w:sz w:val="22"/>
        </w:rPr>
        <w:t>Rubric</w:t>
      </w:r>
      <w:proofErr w:type="spellEnd"/>
      <w:r w:rsidRPr="00E632E8">
        <w:rPr>
          <w:rFonts w:cstheme="minorHAnsi"/>
          <w:b/>
          <w:bCs/>
          <w:sz w:val="22"/>
        </w:rPr>
        <w:t xml:space="preserve"> per la valutazione </w:t>
      </w:r>
      <w:r>
        <w:rPr>
          <w:rFonts w:cstheme="minorHAnsi"/>
          <w:b/>
          <w:bCs/>
          <w:sz w:val="22"/>
        </w:rPr>
        <w:t>di un compito complesso/autentico/di realtà</w:t>
      </w:r>
    </w:p>
    <w:p w14:paraId="234AB49E" w14:textId="77777777" w:rsidR="00CF455B" w:rsidRPr="00E632E8" w:rsidRDefault="00CF455B" w:rsidP="00CF455B">
      <w:pPr>
        <w:jc w:val="center"/>
        <w:rPr>
          <w:rFonts w:cstheme="minorHAnsi"/>
          <w:b/>
          <w:bCs/>
          <w:sz w:val="22"/>
        </w:rPr>
      </w:pPr>
    </w:p>
    <w:p w14:paraId="2F397FED" w14:textId="77777777" w:rsidR="00A36F8D" w:rsidRDefault="00CF455B" w:rsidP="00CF455B">
      <w:pPr>
        <w:rPr>
          <w:rFonts w:cstheme="minorHAnsi"/>
          <w:b/>
          <w:bCs/>
          <w:sz w:val="22"/>
        </w:rPr>
      </w:pPr>
      <w:r w:rsidRPr="00E632E8">
        <w:rPr>
          <w:rFonts w:cstheme="minorHAnsi"/>
          <w:b/>
          <w:bCs/>
          <w:sz w:val="22"/>
        </w:rPr>
        <w:t>OBIETTIVO</w:t>
      </w:r>
      <w:r>
        <w:rPr>
          <w:rFonts w:cstheme="minorHAnsi"/>
          <w:b/>
          <w:bCs/>
          <w:sz w:val="22"/>
        </w:rPr>
        <w:t>/I (da individuare in base alle discipline coinvolte)</w:t>
      </w:r>
      <w:r w:rsidRPr="00E632E8">
        <w:rPr>
          <w:rFonts w:cstheme="minorHAnsi"/>
          <w:b/>
          <w:bCs/>
          <w:sz w:val="22"/>
        </w:rPr>
        <w:t xml:space="preserve">: </w:t>
      </w:r>
    </w:p>
    <w:p w14:paraId="4B8FE4C6" w14:textId="77E182C3" w:rsidR="00CF455B" w:rsidRPr="00E632E8" w:rsidRDefault="00CF455B" w:rsidP="00CF455B">
      <w:pPr>
        <w:rPr>
          <w:rFonts w:cstheme="minorHAnsi"/>
          <w:b/>
          <w:bCs/>
          <w:sz w:val="22"/>
        </w:rPr>
      </w:pPr>
      <w:r w:rsidRPr="00E632E8">
        <w:rPr>
          <w:rFonts w:cstheme="minorHAnsi"/>
          <w:b/>
          <w:bCs/>
          <w:sz w:val="22"/>
        </w:rPr>
        <w:t>________________________</w:t>
      </w:r>
      <w:r w:rsidR="00A36F8D">
        <w:rPr>
          <w:rFonts w:cstheme="minorHAnsi"/>
          <w:b/>
          <w:bCs/>
          <w:sz w:val="22"/>
        </w:rPr>
        <w:t>______________________________</w:t>
      </w:r>
      <w:r w:rsidRPr="00E632E8">
        <w:rPr>
          <w:rFonts w:cstheme="minorHAnsi"/>
          <w:b/>
          <w:bCs/>
          <w:sz w:val="22"/>
        </w:rPr>
        <w:t>_____</w:t>
      </w:r>
      <w:r w:rsidR="00A36F8D">
        <w:rPr>
          <w:rFonts w:cstheme="minorHAnsi"/>
          <w:b/>
          <w:bCs/>
          <w:sz w:val="22"/>
        </w:rPr>
        <w:t>_______________</w:t>
      </w:r>
      <w:r w:rsidR="00B0252F">
        <w:rPr>
          <w:rFonts w:cstheme="minorHAnsi"/>
          <w:b/>
          <w:bCs/>
          <w:sz w:val="22"/>
        </w:rPr>
        <w:t>_____</w:t>
      </w:r>
      <w:bookmarkStart w:id="0" w:name="_GoBack"/>
      <w:bookmarkEnd w:id="0"/>
      <w:r w:rsidRPr="00E632E8">
        <w:rPr>
          <w:rFonts w:cstheme="minorHAnsi"/>
          <w:b/>
          <w:bCs/>
          <w:sz w:val="22"/>
        </w:rPr>
        <w:t xml:space="preserve">__ </w:t>
      </w:r>
    </w:p>
    <w:p w14:paraId="3E7F8505" w14:textId="3D1EF5E5" w:rsidR="00E25EE3" w:rsidRPr="00555D65" w:rsidRDefault="00E25EE3">
      <w:pPr>
        <w:rPr>
          <w:rFonts w:cstheme="minorHAnsi"/>
          <w:sz w:val="22"/>
        </w:rPr>
      </w:pPr>
    </w:p>
    <w:tbl>
      <w:tblPr>
        <w:tblStyle w:val="Grigliatabella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87"/>
        <w:gridCol w:w="1588"/>
        <w:gridCol w:w="1587"/>
        <w:gridCol w:w="1588"/>
        <w:gridCol w:w="1588"/>
      </w:tblGrid>
      <w:tr w:rsidR="00555D65" w:rsidRPr="00A36F8D" w14:paraId="45955816" w14:textId="77777777" w:rsidTr="00A36F8D">
        <w:trPr>
          <w:trHeight w:val="296"/>
        </w:trPr>
        <w:tc>
          <w:tcPr>
            <w:tcW w:w="1242" w:type="dxa"/>
            <w:vAlign w:val="center"/>
          </w:tcPr>
          <w:p w14:paraId="34110878" w14:textId="77777777" w:rsidR="00E25EE3" w:rsidRPr="00A36F8D" w:rsidRDefault="00E25EE3" w:rsidP="00CF455B">
            <w:pPr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C7EC035" w14:textId="479FB1C7" w:rsidR="00E25EE3" w:rsidRPr="00A36F8D" w:rsidRDefault="00E06353" w:rsidP="00CF455B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A36F8D">
              <w:rPr>
                <w:rFonts w:cstheme="minorHAnsi"/>
                <w:b/>
                <w:bCs/>
                <w:sz w:val="22"/>
              </w:rPr>
              <w:t>5</w:t>
            </w:r>
          </w:p>
        </w:tc>
        <w:tc>
          <w:tcPr>
            <w:tcW w:w="1588" w:type="dxa"/>
            <w:vAlign w:val="center"/>
          </w:tcPr>
          <w:p w14:paraId="75A07835" w14:textId="0090DA5F" w:rsidR="00E25EE3" w:rsidRPr="00A36F8D" w:rsidRDefault="00E06353" w:rsidP="00CF455B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A36F8D">
              <w:rPr>
                <w:rFonts w:cstheme="minorHAnsi"/>
                <w:b/>
                <w:bCs/>
                <w:sz w:val="22"/>
              </w:rPr>
              <w:t>4</w:t>
            </w:r>
          </w:p>
        </w:tc>
        <w:tc>
          <w:tcPr>
            <w:tcW w:w="1587" w:type="dxa"/>
            <w:vAlign w:val="center"/>
          </w:tcPr>
          <w:p w14:paraId="283089FC" w14:textId="5627D6FD" w:rsidR="00E25EE3" w:rsidRPr="00A36F8D" w:rsidRDefault="00B91696" w:rsidP="00CF455B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A36F8D">
              <w:rPr>
                <w:rFonts w:cstheme="minorHAnsi"/>
                <w:b/>
                <w:bCs/>
                <w:sz w:val="22"/>
              </w:rPr>
              <w:t>3</w:t>
            </w:r>
          </w:p>
        </w:tc>
        <w:tc>
          <w:tcPr>
            <w:tcW w:w="1588" w:type="dxa"/>
            <w:vAlign w:val="center"/>
          </w:tcPr>
          <w:p w14:paraId="692A3E6B" w14:textId="7CD4F090" w:rsidR="00E25EE3" w:rsidRPr="00A36F8D" w:rsidRDefault="00E06353" w:rsidP="00CF455B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A36F8D">
              <w:rPr>
                <w:rFonts w:cstheme="minorHAnsi"/>
                <w:b/>
                <w:bCs/>
                <w:sz w:val="22"/>
              </w:rPr>
              <w:t>2</w:t>
            </w:r>
          </w:p>
        </w:tc>
        <w:tc>
          <w:tcPr>
            <w:tcW w:w="1588" w:type="dxa"/>
            <w:vAlign w:val="center"/>
          </w:tcPr>
          <w:p w14:paraId="14A97FB7" w14:textId="5EE3C653" w:rsidR="00E25EE3" w:rsidRPr="00A36F8D" w:rsidRDefault="00E06353" w:rsidP="00CF455B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A36F8D">
              <w:rPr>
                <w:rFonts w:cstheme="minorHAnsi"/>
                <w:b/>
                <w:bCs/>
                <w:sz w:val="22"/>
              </w:rPr>
              <w:t>1</w:t>
            </w:r>
          </w:p>
        </w:tc>
      </w:tr>
      <w:tr w:rsidR="00555D65" w:rsidRPr="00A36F8D" w14:paraId="059CC2D3" w14:textId="77777777" w:rsidTr="00A36F8D">
        <w:trPr>
          <w:trHeight w:val="904"/>
        </w:trPr>
        <w:tc>
          <w:tcPr>
            <w:tcW w:w="1242" w:type="dxa"/>
            <w:vAlign w:val="center"/>
          </w:tcPr>
          <w:p w14:paraId="0D611E36" w14:textId="268A02E6" w:rsidR="00E25EE3" w:rsidRPr="00A36F8D" w:rsidRDefault="00E25EE3" w:rsidP="00CF455B">
            <w:pPr>
              <w:rPr>
                <w:rFonts w:cstheme="minorHAnsi"/>
                <w:b/>
                <w:sz w:val="22"/>
              </w:rPr>
            </w:pPr>
            <w:r w:rsidRPr="00A36F8D">
              <w:rPr>
                <w:rFonts w:cstheme="minorHAnsi"/>
                <w:b/>
                <w:sz w:val="22"/>
              </w:rPr>
              <w:t>Continuità</w:t>
            </w:r>
          </w:p>
        </w:tc>
        <w:tc>
          <w:tcPr>
            <w:tcW w:w="1587" w:type="dxa"/>
            <w:vAlign w:val="center"/>
          </w:tcPr>
          <w:p w14:paraId="61D0A567" w14:textId="6FB076D4" w:rsidR="00533F5E" w:rsidRPr="00A36F8D" w:rsidRDefault="007D2DF5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L’alunno porta sempre a termine il compito con continuit</w:t>
            </w:r>
            <w:r w:rsidR="00FC64D9" w:rsidRPr="00A36F8D">
              <w:rPr>
                <w:rFonts w:cstheme="minorHAnsi"/>
                <w:sz w:val="22"/>
              </w:rPr>
              <w:t>à</w:t>
            </w:r>
          </w:p>
        </w:tc>
        <w:tc>
          <w:tcPr>
            <w:tcW w:w="1588" w:type="dxa"/>
            <w:vAlign w:val="center"/>
          </w:tcPr>
          <w:p w14:paraId="1C664B91" w14:textId="51084945" w:rsidR="00533F5E" w:rsidRPr="00A36F8D" w:rsidRDefault="00FC64D9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L’alunno porta a termine il compito con continuità</w:t>
            </w:r>
          </w:p>
        </w:tc>
        <w:tc>
          <w:tcPr>
            <w:tcW w:w="1587" w:type="dxa"/>
            <w:vAlign w:val="center"/>
          </w:tcPr>
          <w:p w14:paraId="1B6DC9C7" w14:textId="45EFB708" w:rsidR="00533F5E" w:rsidRPr="00A36F8D" w:rsidRDefault="00FC64D9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L’alunno porta a termine il compito in modo discontinuo</w:t>
            </w:r>
          </w:p>
        </w:tc>
        <w:tc>
          <w:tcPr>
            <w:tcW w:w="1588" w:type="dxa"/>
            <w:vAlign w:val="center"/>
          </w:tcPr>
          <w:p w14:paraId="5DE29170" w14:textId="720708D3" w:rsidR="00E25EE3" w:rsidRPr="00A36F8D" w:rsidRDefault="00FC64D9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L’alunno porta a termine il compito in modo discontinuo e solamente con il supporto dell’insegnante</w:t>
            </w:r>
          </w:p>
        </w:tc>
        <w:tc>
          <w:tcPr>
            <w:tcW w:w="1588" w:type="dxa"/>
            <w:vAlign w:val="center"/>
          </w:tcPr>
          <w:p w14:paraId="57F24DBA" w14:textId="184D7504" w:rsidR="00533F5E" w:rsidRPr="00A36F8D" w:rsidRDefault="00FC64D9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L’alunno qualche volta porta a termin</w:t>
            </w:r>
            <w:r w:rsidR="00533F5E" w:rsidRPr="00A36F8D">
              <w:rPr>
                <w:rFonts w:cstheme="minorHAnsi"/>
                <w:sz w:val="22"/>
              </w:rPr>
              <w:t>e</w:t>
            </w:r>
            <w:r w:rsidRPr="00A36F8D">
              <w:rPr>
                <w:rFonts w:cstheme="minorHAnsi"/>
                <w:sz w:val="22"/>
              </w:rPr>
              <w:t xml:space="preserve"> il compito e solo con il supporto costante dell’insegnante</w:t>
            </w:r>
          </w:p>
        </w:tc>
      </w:tr>
      <w:tr w:rsidR="00555D65" w:rsidRPr="00A36F8D" w14:paraId="30068954" w14:textId="77777777" w:rsidTr="00A36F8D">
        <w:trPr>
          <w:trHeight w:val="904"/>
        </w:trPr>
        <w:tc>
          <w:tcPr>
            <w:tcW w:w="1242" w:type="dxa"/>
            <w:vAlign w:val="center"/>
          </w:tcPr>
          <w:p w14:paraId="099723F0" w14:textId="423BB444" w:rsidR="00ED2B69" w:rsidRPr="00A36F8D" w:rsidRDefault="00ED2B69" w:rsidP="00CF455B">
            <w:pPr>
              <w:rPr>
                <w:rFonts w:cstheme="minorHAnsi"/>
                <w:b/>
                <w:sz w:val="22"/>
              </w:rPr>
            </w:pPr>
            <w:r w:rsidRPr="00A36F8D">
              <w:rPr>
                <w:rFonts w:cstheme="minorHAnsi"/>
                <w:b/>
                <w:sz w:val="22"/>
              </w:rPr>
              <w:t>Autonomia</w:t>
            </w:r>
          </w:p>
        </w:tc>
        <w:tc>
          <w:tcPr>
            <w:tcW w:w="1587" w:type="dxa"/>
            <w:vAlign w:val="center"/>
          </w:tcPr>
          <w:p w14:paraId="064A74D9" w14:textId="1EB242EF" w:rsidR="00ED2B69" w:rsidRPr="00A36F8D" w:rsidRDefault="00C60CC9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Ha svolto il</w:t>
            </w:r>
            <w:r w:rsidR="00FC64D9" w:rsidRPr="00A36F8D">
              <w:rPr>
                <w:rFonts w:cstheme="minorHAnsi"/>
                <w:sz w:val="22"/>
              </w:rPr>
              <w:t xml:space="preserve"> compito</w:t>
            </w:r>
            <w:r w:rsidR="002B3041" w:rsidRPr="00A36F8D">
              <w:rPr>
                <w:rFonts w:cstheme="minorHAnsi"/>
                <w:sz w:val="22"/>
              </w:rPr>
              <w:t xml:space="preserve"> noto e non noto in modo attento e concentrato e</w:t>
            </w:r>
            <w:r w:rsidR="00FC64D9" w:rsidRPr="00A36F8D">
              <w:rPr>
                <w:rFonts w:cstheme="minorHAnsi"/>
                <w:sz w:val="22"/>
              </w:rPr>
              <w:t xml:space="preserve"> in completa autonomia</w:t>
            </w:r>
            <w:r w:rsidR="002B3041" w:rsidRPr="00A36F8D">
              <w:rPr>
                <w:rFonts w:cstheme="minorHAnsi"/>
                <w:sz w:val="22"/>
              </w:rPr>
              <w:t>. Prende iniziative per migliorare il proprio lavoro</w:t>
            </w:r>
          </w:p>
        </w:tc>
        <w:tc>
          <w:tcPr>
            <w:tcW w:w="1588" w:type="dxa"/>
            <w:vAlign w:val="center"/>
          </w:tcPr>
          <w:p w14:paraId="71716752" w14:textId="111CF366" w:rsidR="00ED2B69" w:rsidRPr="00A36F8D" w:rsidRDefault="00C60CC9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Ha svolto</w:t>
            </w:r>
            <w:r w:rsidR="00FC64D9" w:rsidRPr="00A36F8D">
              <w:rPr>
                <w:rFonts w:cstheme="minorHAnsi"/>
                <w:sz w:val="22"/>
              </w:rPr>
              <w:t xml:space="preserve"> il compito</w:t>
            </w:r>
            <w:r w:rsidR="002B3041" w:rsidRPr="00A36F8D">
              <w:rPr>
                <w:rFonts w:cstheme="minorHAnsi"/>
                <w:sz w:val="22"/>
              </w:rPr>
              <w:t xml:space="preserve"> noto </w:t>
            </w:r>
            <w:r w:rsidR="00FC64D9" w:rsidRPr="00A36F8D">
              <w:rPr>
                <w:rFonts w:cstheme="minorHAnsi"/>
                <w:sz w:val="22"/>
              </w:rPr>
              <w:t>in autonomia e solo in alcuni casi</w:t>
            </w:r>
            <w:r w:rsidR="002B3041" w:rsidRPr="00A36F8D">
              <w:rPr>
                <w:rFonts w:cstheme="minorHAnsi"/>
                <w:sz w:val="22"/>
              </w:rPr>
              <w:t xml:space="preserve">, nel compito non noto </w:t>
            </w:r>
            <w:r w:rsidR="00FC64D9" w:rsidRPr="00A36F8D">
              <w:rPr>
                <w:rFonts w:cstheme="minorHAnsi"/>
                <w:sz w:val="22"/>
              </w:rPr>
              <w:t>necessita dell’intervento diretto dell’insegnante</w:t>
            </w:r>
          </w:p>
        </w:tc>
        <w:tc>
          <w:tcPr>
            <w:tcW w:w="1587" w:type="dxa"/>
            <w:vAlign w:val="center"/>
          </w:tcPr>
          <w:p w14:paraId="2695A15D" w14:textId="41004D92" w:rsidR="00ED2B69" w:rsidRPr="00A36F8D" w:rsidRDefault="00C60CC9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Ha svolto</w:t>
            </w:r>
            <w:r w:rsidR="00FC64D9" w:rsidRPr="00A36F8D">
              <w:rPr>
                <w:rFonts w:cstheme="minorHAnsi"/>
                <w:sz w:val="22"/>
              </w:rPr>
              <w:t xml:space="preserve"> il compito</w:t>
            </w:r>
            <w:r w:rsidR="002B3041" w:rsidRPr="00A36F8D">
              <w:rPr>
                <w:rFonts w:cstheme="minorHAnsi"/>
                <w:sz w:val="22"/>
              </w:rPr>
              <w:t xml:space="preserve"> noto in autonomia ma</w:t>
            </w:r>
            <w:r w:rsidR="00FC64D9" w:rsidRPr="00A36F8D">
              <w:rPr>
                <w:rFonts w:cstheme="minorHAnsi"/>
                <w:sz w:val="22"/>
              </w:rPr>
              <w:t xml:space="preserve"> il più delle volte </w:t>
            </w:r>
            <w:r w:rsidR="002B3041" w:rsidRPr="00A36F8D">
              <w:rPr>
                <w:rFonts w:cstheme="minorHAnsi"/>
                <w:sz w:val="22"/>
              </w:rPr>
              <w:t>ha bisogno della guida dell’insegnante per svolgere un compito non noto</w:t>
            </w:r>
          </w:p>
        </w:tc>
        <w:tc>
          <w:tcPr>
            <w:tcW w:w="1588" w:type="dxa"/>
            <w:vAlign w:val="center"/>
          </w:tcPr>
          <w:p w14:paraId="555C27E7" w14:textId="7E2B3662" w:rsidR="00533F5E" w:rsidRPr="00A36F8D" w:rsidRDefault="00C60CC9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Ha svolto</w:t>
            </w:r>
            <w:r w:rsidR="00FC64D9" w:rsidRPr="00A36F8D">
              <w:rPr>
                <w:rFonts w:cstheme="minorHAnsi"/>
                <w:sz w:val="22"/>
              </w:rPr>
              <w:t xml:space="preserve"> il compit</w:t>
            </w:r>
            <w:r w:rsidR="00667808" w:rsidRPr="00A36F8D">
              <w:rPr>
                <w:rFonts w:cstheme="minorHAnsi"/>
                <w:sz w:val="22"/>
              </w:rPr>
              <w:t>o</w:t>
            </w:r>
            <w:r w:rsidR="002B3041" w:rsidRPr="00A36F8D">
              <w:rPr>
                <w:rFonts w:cstheme="minorHAnsi"/>
                <w:sz w:val="22"/>
              </w:rPr>
              <w:t xml:space="preserve"> noto</w:t>
            </w:r>
            <w:r w:rsidR="00667808" w:rsidRPr="00A36F8D">
              <w:rPr>
                <w:rFonts w:cstheme="minorHAnsi"/>
                <w:sz w:val="22"/>
              </w:rPr>
              <w:t xml:space="preserve"> solo con il supporto dell’insegnante</w:t>
            </w:r>
          </w:p>
        </w:tc>
        <w:tc>
          <w:tcPr>
            <w:tcW w:w="1588" w:type="dxa"/>
            <w:vAlign w:val="center"/>
          </w:tcPr>
          <w:p w14:paraId="4B73AED2" w14:textId="5AD24E07" w:rsidR="00533F5E" w:rsidRPr="00A36F8D" w:rsidRDefault="00C60CC9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Ha svolto qualche volta</w:t>
            </w:r>
            <w:r w:rsidR="00667808" w:rsidRPr="00A36F8D">
              <w:rPr>
                <w:rFonts w:cstheme="minorHAnsi"/>
                <w:sz w:val="22"/>
              </w:rPr>
              <w:t xml:space="preserve"> il compito</w:t>
            </w:r>
            <w:r w:rsidR="002B3041" w:rsidRPr="00A36F8D">
              <w:rPr>
                <w:rFonts w:cstheme="minorHAnsi"/>
                <w:sz w:val="22"/>
              </w:rPr>
              <w:t xml:space="preserve"> noto</w:t>
            </w:r>
            <w:r w:rsidR="00667808" w:rsidRPr="00A36F8D">
              <w:rPr>
                <w:rFonts w:cstheme="minorHAnsi"/>
                <w:sz w:val="22"/>
              </w:rPr>
              <w:t xml:space="preserve"> solo </w:t>
            </w:r>
            <w:r w:rsidR="00533F5E" w:rsidRPr="00A36F8D">
              <w:rPr>
                <w:rFonts w:cstheme="minorHAnsi"/>
                <w:sz w:val="22"/>
              </w:rPr>
              <w:t>con la guida costante</w:t>
            </w:r>
            <w:r w:rsidR="00667808" w:rsidRPr="00A36F8D">
              <w:rPr>
                <w:rFonts w:cstheme="minorHAnsi"/>
                <w:sz w:val="22"/>
              </w:rPr>
              <w:t xml:space="preserve"> dell’insegnante</w:t>
            </w:r>
          </w:p>
        </w:tc>
      </w:tr>
      <w:tr w:rsidR="00555D65" w:rsidRPr="00A36F8D" w14:paraId="6A0E7574" w14:textId="77777777" w:rsidTr="00A36F8D">
        <w:trPr>
          <w:trHeight w:val="904"/>
        </w:trPr>
        <w:tc>
          <w:tcPr>
            <w:tcW w:w="1242" w:type="dxa"/>
            <w:vAlign w:val="center"/>
          </w:tcPr>
          <w:p w14:paraId="69EABB7E" w14:textId="25D49E1D" w:rsidR="00E25EE3" w:rsidRPr="00A36F8D" w:rsidRDefault="00E25EE3" w:rsidP="00CF455B">
            <w:pPr>
              <w:rPr>
                <w:rFonts w:cstheme="minorHAnsi"/>
                <w:b/>
                <w:sz w:val="22"/>
              </w:rPr>
            </w:pPr>
            <w:r w:rsidRPr="00A36F8D">
              <w:rPr>
                <w:rFonts w:cstheme="minorHAnsi"/>
                <w:b/>
                <w:sz w:val="22"/>
              </w:rPr>
              <w:t>Partecipazione e collaborazione</w:t>
            </w:r>
          </w:p>
        </w:tc>
        <w:tc>
          <w:tcPr>
            <w:tcW w:w="1587" w:type="dxa"/>
            <w:vAlign w:val="center"/>
          </w:tcPr>
          <w:p w14:paraId="6D27BC5E" w14:textId="5576EDF1" w:rsidR="00E25EE3" w:rsidRPr="00A36F8D" w:rsidRDefault="00150C57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Ascolta e rispetta i punti di vista dei compagni, valorizzando le proprie e altrui risorse contribuendo attivamente all’apprendimento comune</w:t>
            </w:r>
          </w:p>
        </w:tc>
        <w:tc>
          <w:tcPr>
            <w:tcW w:w="1588" w:type="dxa"/>
            <w:vAlign w:val="center"/>
          </w:tcPr>
          <w:p w14:paraId="28725C0F" w14:textId="5C2B04B1" w:rsidR="00533F5E" w:rsidRPr="00A36F8D" w:rsidRDefault="00150C57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Collabora in modo costruttivo ascoltando il punto di vista degli altri, formula richieste di aiuto e offre il proprio contributo</w:t>
            </w:r>
          </w:p>
        </w:tc>
        <w:tc>
          <w:tcPr>
            <w:tcW w:w="1587" w:type="dxa"/>
            <w:vAlign w:val="center"/>
          </w:tcPr>
          <w:p w14:paraId="4642734E" w14:textId="795FD08A" w:rsidR="00533F5E" w:rsidRPr="00A36F8D" w:rsidRDefault="00150C57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Collabora alle attività proposte e interagisce in modo positivo con il gruppo</w:t>
            </w:r>
          </w:p>
        </w:tc>
        <w:tc>
          <w:tcPr>
            <w:tcW w:w="1588" w:type="dxa"/>
            <w:vAlign w:val="center"/>
          </w:tcPr>
          <w:p w14:paraId="7E4E5897" w14:textId="6BD040F5" w:rsidR="00533F5E" w:rsidRPr="00A36F8D" w:rsidRDefault="00150C57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Partecipa solo se costantemente sollecitato dall’insegnante o dai compagni</w:t>
            </w:r>
          </w:p>
        </w:tc>
        <w:tc>
          <w:tcPr>
            <w:tcW w:w="1588" w:type="dxa"/>
            <w:vAlign w:val="center"/>
          </w:tcPr>
          <w:p w14:paraId="1EA99038" w14:textId="2F58D68A" w:rsidR="00533F5E" w:rsidRPr="00A36F8D" w:rsidRDefault="004639B2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F</w:t>
            </w:r>
            <w:r w:rsidR="00150C57" w:rsidRPr="00A36F8D">
              <w:rPr>
                <w:rFonts w:cstheme="minorHAnsi"/>
                <w:sz w:val="22"/>
              </w:rPr>
              <w:t>atica a partecipare alle attività di gruppo e preferisce che siano gli altri</w:t>
            </w:r>
            <w:r w:rsidR="00724C30" w:rsidRPr="00A36F8D">
              <w:rPr>
                <w:rFonts w:cstheme="minorHAnsi"/>
                <w:sz w:val="22"/>
              </w:rPr>
              <w:t xml:space="preserve"> a</w:t>
            </w:r>
            <w:r w:rsidR="00150C57" w:rsidRPr="00A36F8D">
              <w:rPr>
                <w:rFonts w:cstheme="minorHAnsi"/>
                <w:sz w:val="22"/>
              </w:rPr>
              <w:t xml:space="preserve"> formulare </w:t>
            </w:r>
            <w:r w:rsidR="008A6C30" w:rsidRPr="00A36F8D">
              <w:rPr>
                <w:rFonts w:cstheme="minorHAnsi"/>
                <w:sz w:val="22"/>
              </w:rPr>
              <w:t xml:space="preserve">le </w:t>
            </w:r>
            <w:r w:rsidR="00150C57" w:rsidRPr="00A36F8D">
              <w:rPr>
                <w:rFonts w:cstheme="minorHAnsi"/>
                <w:sz w:val="22"/>
              </w:rPr>
              <w:t>proposte</w:t>
            </w:r>
          </w:p>
        </w:tc>
      </w:tr>
      <w:tr w:rsidR="00555D65" w:rsidRPr="00A36F8D" w14:paraId="5593D987" w14:textId="77777777" w:rsidTr="00A36F8D">
        <w:trPr>
          <w:trHeight w:val="904"/>
        </w:trPr>
        <w:tc>
          <w:tcPr>
            <w:tcW w:w="1242" w:type="dxa"/>
            <w:vAlign w:val="center"/>
          </w:tcPr>
          <w:p w14:paraId="680C75D6" w14:textId="69382A7C" w:rsidR="00B91696" w:rsidRPr="00A36F8D" w:rsidRDefault="00E25EE3" w:rsidP="00CF455B">
            <w:pPr>
              <w:rPr>
                <w:rFonts w:cstheme="minorHAnsi"/>
                <w:b/>
                <w:sz w:val="22"/>
              </w:rPr>
            </w:pPr>
            <w:r w:rsidRPr="00A36F8D">
              <w:rPr>
                <w:rFonts w:cstheme="minorHAnsi"/>
                <w:b/>
                <w:sz w:val="22"/>
              </w:rPr>
              <w:t xml:space="preserve">Capacità </w:t>
            </w:r>
            <w:r w:rsidR="008A6C30" w:rsidRPr="00A36F8D">
              <w:rPr>
                <w:rFonts w:cstheme="minorHAnsi"/>
                <w:b/>
                <w:sz w:val="22"/>
              </w:rPr>
              <w:t>d</w:t>
            </w:r>
            <w:r w:rsidRPr="00A36F8D">
              <w:rPr>
                <w:rFonts w:cstheme="minorHAnsi"/>
                <w:b/>
                <w:sz w:val="22"/>
              </w:rPr>
              <w:t>i seguire istruzioni/</w:t>
            </w:r>
            <w:r w:rsidR="00B91696" w:rsidRPr="00A36F8D">
              <w:rPr>
                <w:rFonts w:cstheme="minorHAnsi"/>
                <w:b/>
                <w:sz w:val="22"/>
              </w:rPr>
              <w:t>applicare</w:t>
            </w:r>
          </w:p>
          <w:p w14:paraId="47BCDD6C" w14:textId="0A011EEF" w:rsidR="00E25EE3" w:rsidRPr="00A36F8D" w:rsidRDefault="00E25EE3" w:rsidP="00CF455B">
            <w:pPr>
              <w:rPr>
                <w:rFonts w:cstheme="minorHAnsi"/>
                <w:b/>
                <w:sz w:val="22"/>
              </w:rPr>
            </w:pPr>
            <w:r w:rsidRPr="00A36F8D">
              <w:rPr>
                <w:rFonts w:cstheme="minorHAnsi"/>
                <w:b/>
                <w:sz w:val="22"/>
              </w:rPr>
              <w:t>procedure</w:t>
            </w:r>
          </w:p>
        </w:tc>
        <w:tc>
          <w:tcPr>
            <w:tcW w:w="1587" w:type="dxa"/>
            <w:vAlign w:val="center"/>
          </w:tcPr>
          <w:p w14:paraId="338762DC" w14:textId="48057530" w:rsidR="002B2264" w:rsidRPr="00A36F8D" w:rsidRDefault="00150C57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 xml:space="preserve">Legge la consegna e individua le fasi di lavoro, decidendo quali dati sono </w:t>
            </w:r>
            <w:r w:rsidR="002B2264" w:rsidRPr="00A36F8D">
              <w:rPr>
                <w:rFonts w:cstheme="minorHAnsi"/>
                <w:sz w:val="22"/>
              </w:rPr>
              <w:lastRenderedPageBreak/>
              <w:t>utili</w:t>
            </w:r>
            <w:r w:rsidRPr="00A36F8D">
              <w:rPr>
                <w:rFonts w:cstheme="minorHAnsi"/>
                <w:sz w:val="22"/>
              </w:rPr>
              <w:t xml:space="preserve"> e quali </w:t>
            </w:r>
            <w:r w:rsidR="002B2264" w:rsidRPr="00A36F8D">
              <w:rPr>
                <w:rFonts w:cstheme="minorHAnsi"/>
                <w:sz w:val="22"/>
              </w:rPr>
              <w:t>superflui.</w:t>
            </w:r>
            <w:r w:rsidRPr="00A36F8D">
              <w:rPr>
                <w:rFonts w:cstheme="minorHAnsi"/>
                <w:sz w:val="22"/>
              </w:rPr>
              <w:t xml:space="preserve"> Individua le strategie risolutive più efficaci</w:t>
            </w:r>
          </w:p>
        </w:tc>
        <w:tc>
          <w:tcPr>
            <w:tcW w:w="1588" w:type="dxa"/>
            <w:vAlign w:val="center"/>
          </w:tcPr>
          <w:p w14:paraId="6BE8579A" w14:textId="146D96D8" w:rsidR="00533F5E" w:rsidRPr="00A36F8D" w:rsidRDefault="00150C57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lastRenderedPageBreak/>
              <w:t xml:space="preserve">Legge la consegna e individua le fasi di lavoro, decidendo come </w:t>
            </w:r>
            <w:r w:rsidRPr="00A36F8D">
              <w:rPr>
                <w:rFonts w:cstheme="minorHAnsi"/>
                <w:sz w:val="22"/>
              </w:rPr>
              <w:lastRenderedPageBreak/>
              <w:t>proseguire nel</w:t>
            </w:r>
            <w:r w:rsidR="002B2264" w:rsidRPr="00A36F8D">
              <w:rPr>
                <w:rFonts w:cstheme="minorHAnsi"/>
                <w:sz w:val="22"/>
              </w:rPr>
              <w:t>la soluzione della situazione problematica.</w:t>
            </w:r>
          </w:p>
        </w:tc>
        <w:tc>
          <w:tcPr>
            <w:tcW w:w="1587" w:type="dxa"/>
            <w:vAlign w:val="center"/>
          </w:tcPr>
          <w:p w14:paraId="4B75AC4D" w14:textId="4B409F3B" w:rsidR="00533F5E" w:rsidRPr="00A36F8D" w:rsidRDefault="00150C57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lastRenderedPageBreak/>
              <w:t xml:space="preserve">Legge la consegna e individua </w:t>
            </w:r>
            <w:r w:rsidR="002B2264" w:rsidRPr="00A36F8D">
              <w:rPr>
                <w:rFonts w:cstheme="minorHAnsi"/>
                <w:sz w:val="22"/>
              </w:rPr>
              <w:t xml:space="preserve">in </w:t>
            </w:r>
            <w:r w:rsidRPr="00A36F8D">
              <w:rPr>
                <w:rFonts w:cstheme="minorHAnsi"/>
                <w:sz w:val="22"/>
              </w:rPr>
              <w:t xml:space="preserve">parte gli aspetti utili per portare a </w:t>
            </w:r>
            <w:r w:rsidRPr="00A36F8D">
              <w:rPr>
                <w:rFonts w:cstheme="minorHAnsi"/>
                <w:sz w:val="22"/>
              </w:rPr>
              <w:lastRenderedPageBreak/>
              <w:t>termine il compito</w:t>
            </w:r>
          </w:p>
        </w:tc>
        <w:tc>
          <w:tcPr>
            <w:tcW w:w="1588" w:type="dxa"/>
            <w:vAlign w:val="center"/>
          </w:tcPr>
          <w:p w14:paraId="7C5FDB76" w14:textId="09296E35" w:rsidR="00533F5E" w:rsidRPr="00A36F8D" w:rsidRDefault="00150C57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lastRenderedPageBreak/>
              <w:t xml:space="preserve">Legge la consegna ma ha bisogno di guida costante nell’individuare le fasi </w:t>
            </w:r>
            <w:r w:rsidR="002B2264" w:rsidRPr="00A36F8D">
              <w:rPr>
                <w:rFonts w:cstheme="minorHAnsi"/>
                <w:sz w:val="22"/>
              </w:rPr>
              <w:t xml:space="preserve">di </w:t>
            </w:r>
            <w:r w:rsidRPr="00A36F8D">
              <w:rPr>
                <w:rFonts w:cstheme="minorHAnsi"/>
                <w:sz w:val="22"/>
              </w:rPr>
              <w:lastRenderedPageBreak/>
              <w:t xml:space="preserve">lavoro </w:t>
            </w:r>
            <w:r w:rsidR="002B2264" w:rsidRPr="00A36F8D">
              <w:rPr>
                <w:rFonts w:cstheme="minorHAnsi"/>
                <w:sz w:val="22"/>
              </w:rPr>
              <w:t xml:space="preserve">per </w:t>
            </w:r>
            <w:r w:rsidRPr="00A36F8D">
              <w:rPr>
                <w:rFonts w:cstheme="minorHAnsi"/>
                <w:sz w:val="22"/>
              </w:rPr>
              <w:t>svolgere il compito</w:t>
            </w:r>
          </w:p>
        </w:tc>
        <w:tc>
          <w:tcPr>
            <w:tcW w:w="1588" w:type="dxa"/>
            <w:vAlign w:val="center"/>
          </w:tcPr>
          <w:p w14:paraId="047347BD" w14:textId="36AC996B" w:rsidR="00533F5E" w:rsidRPr="00A36F8D" w:rsidRDefault="004639B2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lastRenderedPageBreak/>
              <w:t>F</w:t>
            </w:r>
            <w:r w:rsidR="002B3041" w:rsidRPr="00A36F8D">
              <w:rPr>
                <w:rFonts w:cstheme="minorHAnsi"/>
                <w:sz w:val="22"/>
              </w:rPr>
              <w:t xml:space="preserve">atica ad affrontare situazioni </w:t>
            </w:r>
            <w:r w:rsidR="002B2264" w:rsidRPr="00A36F8D">
              <w:rPr>
                <w:rFonts w:cstheme="minorHAnsi"/>
                <w:sz w:val="22"/>
              </w:rPr>
              <w:t>diverse</w:t>
            </w:r>
            <w:r w:rsidR="002B3041" w:rsidRPr="00A36F8D">
              <w:rPr>
                <w:rFonts w:cstheme="minorHAnsi"/>
                <w:sz w:val="22"/>
              </w:rPr>
              <w:t xml:space="preserve"> dalla quotidianità</w:t>
            </w:r>
            <w:r w:rsidR="00F72BD1">
              <w:rPr>
                <w:rFonts w:cstheme="minorHAnsi"/>
                <w:sz w:val="22"/>
              </w:rPr>
              <w:t xml:space="preserve">, anche se </w:t>
            </w:r>
            <w:r w:rsidR="00F72BD1">
              <w:rPr>
                <w:rFonts w:cstheme="minorHAnsi"/>
                <w:sz w:val="22"/>
              </w:rPr>
              <w:lastRenderedPageBreak/>
              <w:t>guidato.</w:t>
            </w:r>
          </w:p>
        </w:tc>
      </w:tr>
      <w:tr w:rsidR="00555D65" w:rsidRPr="00A36F8D" w14:paraId="6E3C338D" w14:textId="77777777" w:rsidTr="00A36F8D">
        <w:trPr>
          <w:trHeight w:val="904"/>
        </w:trPr>
        <w:tc>
          <w:tcPr>
            <w:tcW w:w="1242" w:type="dxa"/>
            <w:vAlign w:val="center"/>
          </w:tcPr>
          <w:p w14:paraId="240CEEE7" w14:textId="1FB5D12F" w:rsidR="00E25EE3" w:rsidRPr="00A36F8D" w:rsidRDefault="00E25EE3" w:rsidP="00CF455B">
            <w:pPr>
              <w:rPr>
                <w:rFonts w:cstheme="minorHAnsi"/>
                <w:b/>
                <w:sz w:val="22"/>
              </w:rPr>
            </w:pPr>
            <w:r w:rsidRPr="00A36F8D">
              <w:rPr>
                <w:rFonts w:cstheme="minorHAnsi"/>
                <w:b/>
                <w:sz w:val="22"/>
              </w:rPr>
              <w:lastRenderedPageBreak/>
              <w:t>Capacità di trovare soluzioni</w:t>
            </w:r>
          </w:p>
        </w:tc>
        <w:tc>
          <w:tcPr>
            <w:tcW w:w="1587" w:type="dxa"/>
            <w:vAlign w:val="center"/>
          </w:tcPr>
          <w:p w14:paraId="1F35EC1C" w14:textId="47821046" w:rsidR="00E25EE3" w:rsidRPr="00A36F8D" w:rsidRDefault="002B3041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 xml:space="preserve">Si sofferma su quanto proposto e </w:t>
            </w:r>
            <w:r w:rsidR="00CA610A" w:rsidRPr="00A36F8D">
              <w:rPr>
                <w:rFonts w:cstheme="minorHAnsi"/>
                <w:sz w:val="22"/>
              </w:rPr>
              <w:t>prepara</w:t>
            </w:r>
            <w:r w:rsidRPr="00A36F8D">
              <w:rPr>
                <w:rFonts w:cstheme="minorHAnsi"/>
                <w:sz w:val="22"/>
              </w:rPr>
              <w:t xml:space="preserve"> un piano d’azione. Sa individuare strumenti per controllare lo sviluppo del lavoro. Risolve le problematiche incontrate proponendo soluzioni originali.</w:t>
            </w:r>
          </w:p>
        </w:tc>
        <w:tc>
          <w:tcPr>
            <w:tcW w:w="1588" w:type="dxa"/>
            <w:vAlign w:val="center"/>
          </w:tcPr>
          <w:p w14:paraId="72AFBFFE" w14:textId="6697D3A1" w:rsidR="00533F5E" w:rsidRPr="00A36F8D" w:rsidRDefault="002B3041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Comprende la tipologia del compito</w:t>
            </w:r>
            <w:r w:rsidR="00CA610A" w:rsidRPr="00A36F8D">
              <w:rPr>
                <w:rFonts w:cstheme="minorHAnsi"/>
                <w:sz w:val="22"/>
              </w:rPr>
              <w:t xml:space="preserve"> e</w:t>
            </w:r>
            <w:r w:rsidRPr="00A36F8D">
              <w:rPr>
                <w:rFonts w:cstheme="minorHAnsi"/>
                <w:sz w:val="22"/>
              </w:rPr>
              <w:t xml:space="preserve"> utilizza strumenti per controllare lo sviluppo del lavoro. Risolve le problematiche riscontrate proponendo soluzioni adatte</w:t>
            </w:r>
          </w:p>
        </w:tc>
        <w:tc>
          <w:tcPr>
            <w:tcW w:w="1587" w:type="dxa"/>
            <w:vAlign w:val="center"/>
          </w:tcPr>
          <w:p w14:paraId="5B655A99" w14:textId="699EB675" w:rsidR="00533F5E" w:rsidRPr="00A36F8D" w:rsidRDefault="002B3041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Necessita di aiuto per pianificare il proprio lavoro e nell’uso di strumenti per controllarne la correttezza. Talvolta si blocca davanti ad un problema che supera solo con l’aiuto dei compagni</w:t>
            </w:r>
          </w:p>
        </w:tc>
        <w:tc>
          <w:tcPr>
            <w:tcW w:w="1588" w:type="dxa"/>
            <w:vAlign w:val="center"/>
          </w:tcPr>
          <w:p w14:paraId="5A518C01" w14:textId="08CA97B9" w:rsidR="00533F5E" w:rsidRPr="00A36F8D" w:rsidRDefault="002B3041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Esegue con difficoltà e con la guida costante solo ciò che gli viene indicato</w:t>
            </w:r>
          </w:p>
        </w:tc>
        <w:tc>
          <w:tcPr>
            <w:tcW w:w="1588" w:type="dxa"/>
            <w:vAlign w:val="center"/>
          </w:tcPr>
          <w:p w14:paraId="0574D5D6" w14:textId="5F2B594A" w:rsidR="00533F5E" w:rsidRPr="00A36F8D" w:rsidRDefault="004639B2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F</w:t>
            </w:r>
            <w:r w:rsidR="002B3041" w:rsidRPr="00A36F8D">
              <w:rPr>
                <w:rFonts w:cstheme="minorHAnsi"/>
                <w:sz w:val="22"/>
              </w:rPr>
              <w:t>atica a</w:t>
            </w:r>
            <w:r w:rsidRPr="00A36F8D">
              <w:rPr>
                <w:rFonts w:cstheme="minorHAnsi"/>
                <w:sz w:val="22"/>
              </w:rPr>
              <w:t>d eseguire le fasi del lavoro anche se guidato</w:t>
            </w:r>
          </w:p>
        </w:tc>
      </w:tr>
      <w:tr w:rsidR="00555D65" w:rsidRPr="00A36F8D" w14:paraId="62F72A36" w14:textId="77777777" w:rsidTr="00A36F8D">
        <w:trPr>
          <w:trHeight w:val="274"/>
        </w:trPr>
        <w:tc>
          <w:tcPr>
            <w:tcW w:w="1242" w:type="dxa"/>
            <w:vAlign w:val="center"/>
          </w:tcPr>
          <w:p w14:paraId="72C2BADD" w14:textId="49E84586" w:rsidR="00241E13" w:rsidRPr="00A36F8D" w:rsidRDefault="00241E13" w:rsidP="00CF455B">
            <w:pPr>
              <w:rPr>
                <w:rFonts w:cstheme="minorHAnsi"/>
                <w:b/>
                <w:sz w:val="22"/>
              </w:rPr>
            </w:pPr>
            <w:r w:rsidRPr="00A36F8D">
              <w:rPr>
                <w:rFonts w:cstheme="minorHAnsi"/>
                <w:b/>
                <w:sz w:val="22"/>
              </w:rPr>
              <w:t>Utilizzo delle strategie proposte e o strumenti</w:t>
            </w:r>
          </w:p>
        </w:tc>
        <w:tc>
          <w:tcPr>
            <w:tcW w:w="1587" w:type="dxa"/>
            <w:vAlign w:val="center"/>
          </w:tcPr>
          <w:p w14:paraId="3387AEEA" w14:textId="7C202EF4" w:rsidR="00533F5E" w:rsidRPr="00A36F8D" w:rsidRDefault="00533F5E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U</w:t>
            </w:r>
            <w:r w:rsidR="00667808" w:rsidRPr="00A36F8D">
              <w:rPr>
                <w:rFonts w:cstheme="minorHAnsi"/>
                <w:sz w:val="22"/>
              </w:rPr>
              <w:t xml:space="preserve">tilizza una varietà di risorse fornite dal docente e reperite spontaneamente in altri contesti di apprendimento </w:t>
            </w:r>
            <w:r w:rsidR="004639B2" w:rsidRPr="00A36F8D">
              <w:rPr>
                <w:rFonts w:cstheme="minorHAnsi"/>
                <w:sz w:val="22"/>
              </w:rPr>
              <w:t xml:space="preserve">anche </w:t>
            </w:r>
            <w:r w:rsidR="00667808" w:rsidRPr="00A36F8D">
              <w:rPr>
                <w:rFonts w:cstheme="minorHAnsi"/>
                <w:sz w:val="22"/>
              </w:rPr>
              <w:t>al</w:t>
            </w:r>
            <w:r w:rsidR="004639B2" w:rsidRPr="00A36F8D">
              <w:rPr>
                <w:rFonts w:cstheme="minorHAnsi"/>
                <w:sz w:val="22"/>
              </w:rPr>
              <w:t xml:space="preserve"> di </w:t>
            </w:r>
            <w:r w:rsidR="00667808" w:rsidRPr="00A36F8D">
              <w:rPr>
                <w:rFonts w:cstheme="minorHAnsi"/>
                <w:sz w:val="22"/>
              </w:rPr>
              <w:t>fuori della scuola</w:t>
            </w:r>
          </w:p>
        </w:tc>
        <w:tc>
          <w:tcPr>
            <w:tcW w:w="1588" w:type="dxa"/>
            <w:vAlign w:val="center"/>
          </w:tcPr>
          <w:p w14:paraId="774E1FF2" w14:textId="630E5B27" w:rsidR="00533F5E" w:rsidRPr="00A36F8D" w:rsidRDefault="00533F5E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U</w:t>
            </w:r>
            <w:r w:rsidR="00667808" w:rsidRPr="00A36F8D">
              <w:rPr>
                <w:rFonts w:cstheme="minorHAnsi"/>
                <w:sz w:val="22"/>
              </w:rPr>
              <w:t>tilizza le risorse fornite dal docente e talvolta reperite altrove</w:t>
            </w:r>
          </w:p>
        </w:tc>
        <w:tc>
          <w:tcPr>
            <w:tcW w:w="1587" w:type="dxa"/>
            <w:vAlign w:val="center"/>
          </w:tcPr>
          <w:p w14:paraId="0B2C780F" w14:textId="38CBD5FD" w:rsidR="00533F5E" w:rsidRPr="00A36F8D" w:rsidRDefault="00533F5E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U</w:t>
            </w:r>
            <w:r w:rsidR="00667808" w:rsidRPr="00A36F8D">
              <w:rPr>
                <w:rFonts w:cstheme="minorHAnsi"/>
                <w:sz w:val="22"/>
              </w:rPr>
              <w:t>tilizza solo le risorse del docente</w:t>
            </w:r>
          </w:p>
        </w:tc>
        <w:tc>
          <w:tcPr>
            <w:tcW w:w="1588" w:type="dxa"/>
            <w:vAlign w:val="center"/>
          </w:tcPr>
          <w:p w14:paraId="440695B7" w14:textId="7EDD172F" w:rsidR="00533F5E" w:rsidRPr="00A36F8D" w:rsidRDefault="00533F5E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U</w:t>
            </w:r>
            <w:r w:rsidR="00667808" w:rsidRPr="00A36F8D">
              <w:rPr>
                <w:rFonts w:cstheme="minorHAnsi"/>
                <w:sz w:val="22"/>
              </w:rPr>
              <w:t xml:space="preserve">tilizza solo le risorse </w:t>
            </w:r>
            <w:r w:rsidR="004639B2" w:rsidRPr="00A36F8D">
              <w:rPr>
                <w:rFonts w:cstheme="minorHAnsi"/>
                <w:sz w:val="22"/>
              </w:rPr>
              <w:t>già conosciute</w:t>
            </w:r>
          </w:p>
        </w:tc>
        <w:tc>
          <w:tcPr>
            <w:tcW w:w="1588" w:type="dxa"/>
            <w:vAlign w:val="center"/>
          </w:tcPr>
          <w:p w14:paraId="4BAA6525" w14:textId="4F429CA2" w:rsidR="00533F5E" w:rsidRPr="00A36F8D" w:rsidRDefault="00533F5E" w:rsidP="00CF455B">
            <w:pPr>
              <w:rPr>
                <w:rFonts w:cstheme="minorHAnsi"/>
                <w:sz w:val="22"/>
              </w:rPr>
            </w:pPr>
            <w:r w:rsidRPr="00A36F8D">
              <w:rPr>
                <w:rFonts w:cstheme="minorHAnsi"/>
                <w:sz w:val="22"/>
              </w:rPr>
              <w:t>U</w:t>
            </w:r>
            <w:r w:rsidR="00667808" w:rsidRPr="00A36F8D">
              <w:rPr>
                <w:rFonts w:cstheme="minorHAnsi"/>
                <w:sz w:val="22"/>
              </w:rPr>
              <w:t>tilizza solo le risorse fornite e con il supporto dell’insegnante</w:t>
            </w:r>
            <w:r w:rsidR="00A36F8D" w:rsidRPr="00A36F8D">
              <w:rPr>
                <w:rFonts w:cstheme="minorHAnsi"/>
                <w:sz w:val="22"/>
              </w:rPr>
              <w:t>.</w:t>
            </w:r>
          </w:p>
        </w:tc>
      </w:tr>
      <w:tr w:rsidR="00555D65" w:rsidRPr="00A36F8D" w14:paraId="6555ED39" w14:textId="77777777" w:rsidTr="00A36F8D">
        <w:trPr>
          <w:trHeight w:val="556"/>
        </w:trPr>
        <w:tc>
          <w:tcPr>
            <w:tcW w:w="1242" w:type="dxa"/>
            <w:vAlign w:val="center"/>
          </w:tcPr>
          <w:p w14:paraId="2D3DAB11" w14:textId="6336CA8D" w:rsidR="00B91696" w:rsidRPr="00A36F8D" w:rsidRDefault="00CF455B" w:rsidP="00CF455B">
            <w:pPr>
              <w:rPr>
                <w:rFonts w:cstheme="minorHAnsi"/>
                <w:b/>
                <w:sz w:val="22"/>
              </w:rPr>
            </w:pPr>
            <w:r w:rsidRPr="00A36F8D">
              <w:rPr>
                <w:rFonts w:cstheme="minorHAnsi"/>
                <w:b/>
                <w:sz w:val="22"/>
              </w:rPr>
              <w:t>Conoscenze:*</w:t>
            </w:r>
          </w:p>
        </w:tc>
        <w:tc>
          <w:tcPr>
            <w:tcW w:w="1587" w:type="dxa"/>
            <w:vAlign w:val="center"/>
          </w:tcPr>
          <w:p w14:paraId="31D873C8" w14:textId="77777777" w:rsidR="00B91696" w:rsidRPr="00A36F8D" w:rsidRDefault="00B91696" w:rsidP="00CF455B">
            <w:pPr>
              <w:rPr>
                <w:rFonts w:cstheme="minorHAnsi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57DE99DE" w14:textId="77777777" w:rsidR="00B91696" w:rsidRPr="00A36F8D" w:rsidRDefault="00B91696" w:rsidP="00CF455B">
            <w:pPr>
              <w:rPr>
                <w:rFonts w:cstheme="minorHAnsi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11C1CE2A" w14:textId="77777777" w:rsidR="00B91696" w:rsidRPr="00A36F8D" w:rsidRDefault="00B91696" w:rsidP="00CF455B">
            <w:pPr>
              <w:rPr>
                <w:rFonts w:cstheme="minorHAnsi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530EE60B" w14:textId="77777777" w:rsidR="00B91696" w:rsidRPr="00A36F8D" w:rsidRDefault="00B91696" w:rsidP="00CF455B">
            <w:pPr>
              <w:rPr>
                <w:rFonts w:cstheme="minorHAnsi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7D9C0417" w14:textId="77777777" w:rsidR="00B91696" w:rsidRPr="00A36F8D" w:rsidRDefault="00B91696" w:rsidP="00CF455B">
            <w:pPr>
              <w:rPr>
                <w:rFonts w:cstheme="minorHAnsi"/>
                <w:sz w:val="22"/>
              </w:rPr>
            </w:pPr>
          </w:p>
        </w:tc>
      </w:tr>
      <w:tr w:rsidR="00555D65" w:rsidRPr="00A36F8D" w14:paraId="6E838A44" w14:textId="77777777" w:rsidTr="00A36F8D">
        <w:trPr>
          <w:trHeight w:val="498"/>
        </w:trPr>
        <w:tc>
          <w:tcPr>
            <w:tcW w:w="1242" w:type="dxa"/>
            <w:vAlign w:val="center"/>
          </w:tcPr>
          <w:p w14:paraId="67600CF5" w14:textId="4F68AFB1" w:rsidR="00EE3FD3" w:rsidRPr="00A36F8D" w:rsidRDefault="00EE3FD3" w:rsidP="00CF455B">
            <w:pPr>
              <w:rPr>
                <w:rFonts w:cstheme="minorHAnsi"/>
                <w:b/>
                <w:sz w:val="22"/>
              </w:rPr>
            </w:pPr>
            <w:r w:rsidRPr="00A36F8D">
              <w:rPr>
                <w:rFonts w:cstheme="minorHAnsi"/>
                <w:b/>
                <w:sz w:val="22"/>
              </w:rPr>
              <w:t>Abilità</w:t>
            </w:r>
            <w:r w:rsidR="009C28EA" w:rsidRPr="00A36F8D">
              <w:rPr>
                <w:rFonts w:cstheme="minorHAnsi"/>
                <w:b/>
                <w:sz w:val="22"/>
              </w:rPr>
              <w:t>:</w:t>
            </w:r>
            <w:r w:rsidR="00CF455B" w:rsidRPr="00A36F8D">
              <w:rPr>
                <w:rFonts w:cstheme="minorHAnsi"/>
                <w:b/>
                <w:sz w:val="22"/>
              </w:rPr>
              <w:t>*</w:t>
            </w:r>
            <w:r w:rsidR="009C28EA" w:rsidRPr="00A36F8D">
              <w:rPr>
                <w:rFonts w:cstheme="minorHAnsi"/>
                <w:b/>
                <w:sz w:val="22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6ADDF588" w14:textId="1C30892D" w:rsidR="009C28EA" w:rsidRPr="00A36F8D" w:rsidRDefault="009C28EA" w:rsidP="00CF455B">
            <w:pPr>
              <w:rPr>
                <w:rFonts w:cstheme="minorHAnsi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60215D23" w14:textId="77777777" w:rsidR="00B91696" w:rsidRPr="00A36F8D" w:rsidRDefault="00B91696" w:rsidP="00CF455B">
            <w:pPr>
              <w:rPr>
                <w:rFonts w:cstheme="minorHAnsi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7AFEF5EE" w14:textId="77777777" w:rsidR="00B91696" w:rsidRPr="00A36F8D" w:rsidRDefault="00B91696" w:rsidP="00CF455B">
            <w:pPr>
              <w:rPr>
                <w:rFonts w:cstheme="minorHAnsi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222DB315" w14:textId="77777777" w:rsidR="00B91696" w:rsidRPr="00A36F8D" w:rsidRDefault="00B91696" w:rsidP="00CF455B">
            <w:pPr>
              <w:rPr>
                <w:rFonts w:cstheme="minorHAnsi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4E3BFDC7" w14:textId="77777777" w:rsidR="00B91696" w:rsidRPr="00A36F8D" w:rsidRDefault="00B91696" w:rsidP="00CF455B">
            <w:pPr>
              <w:rPr>
                <w:rFonts w:cstheme="minorHAnsi"/>
                <w:sz w:val="22"/>
              </w:rPr>
            </w:pPr>
          </w:p>
        </w:tc>
      </w:tr>
    </w:tbl>
    <w:p w14:paraId="6A44AC69" w14:textId="30AD79C1" w:rsidR="00CF455B" w:rsidRPr="00CF455B" w:rsidRDefault="00CF455B" w:rsidP="00CF455B">
      <w:pPr>
        <w:rPr>
          <w:rFonts w:cstheme="minorHAnsi"/>
          <w:sz w:val="22"/>
        </w:rPr>
      </w:pPr>
      <w:r>
        <w:rPr>
          <w:rFonts w:cstheme="minorHAnsi"/>
          <w:sz w:val="22"/>
        </w:rPr>
        <w:t>*</w:t>
      </w:r>
      <w:r w:rsidRPr="00CF455B">
        <w:rPr>
          <w:rFonts w:cstheme="minorHAnsi"/>
          <w:sz w:val="22"/>
        </w:rPr>
        <w:t>relative alle discipline e alle educazioni coinvolte nella realizzazione del compito</w:t>
      </w:r>
      <w:r w:rsidR="0040789B">
        <w:rPr>
          <w:rFonts w:cstheme="minorHAnsi"/>
          <w:sz w:val="22"/>
        </w:rPr>
        <w:t>,</w:t>
      </w:r>
      <w:r w:rsidRPr="00CF455B">
        <w:rPr>
          <w:rFonts w:cstheme="minorHAnsi"/>
          <w:sz w:val="22"/>
        </w:rPr>
        <w:t xml:space="preserve"> da estrapolare dal Curricolo d’Istituto</w:t>
      </w:r>
    </w:p>
    <w:p w14:paraId="710FDCA1" w14:textId="77777777" w:rsidR="00A36F8D" w:rsidRDefault="00A36F8D" w:rsidP="00A36F8D">
      <w:pPr>
        <w:spacing w:line="100" w:lineRule="atLeast"/>
        <w:rPr>
          <w:rFonts w:eastAsia="Times New Roman" w:cstheme="minorHAnsi"/>
          <w:b/>
          <w:color w:val="000000"/>
          <w:sz w:val="22"/>
        </w:rPr>
      </w:pPr>
    </w:p>
    <w:p w14:paraId="25ACCBB6" w14:textId="77777777" w:rsidR="00A36F8D" w:rsidRPr="00E632E8" w:rsidRDefault="00A36F8D" w:rsidP="00A36F8D">
      <w:pPr>
        <w:spacing w:line="100" w:lineRule="atLeast"/>
        <w:rPr>
          <w:rFonts w:eastAsia="Times New Roman" w:cstheme="minorHAnsi"/>
          <w:color w:val="000000"/>
          <w:sz w:val="22"/>
        </w:rPr>
      </w:pPr>
      <w:r w:rsidRPr="00E632E8">
        <w:rPr>
          <w:rFonts w:eastAsia="Times New Roman" w:cstheme="minorHAnsi"/>
          <w:b/>
          <w:color w:val="000000"/>
          <w:sz w:val="22"/>
        </w:rPr>
        <w:t>Rappo</w:t>
      </w:r>
      <w:r>
        <w:rPr>
          <w:rFonts w:eastAsia="Times New Roman" w:cstheme="minorHAnsi"/>
          <w:b/>
          <w:color w:val="000000"/>
          <w:sz w:val="22"/>
        </w:rPr>
        <w:t xml:space="preserve">rto tra la somma del punteggio e </w:t>
      </w:r>
      <w:r w:rsidRPr="00E632E8">
        <w:rPr>
          <w:rFonts w:eastAsia="Times New Roman" w:cstheme="minorHAnsi"/>
          <w:b/>
          <w:color w:val="000000"/>
          <w:sz w:val="22"/>
        </w:rPr>
        <w:t>i valori 1, 2, 3, 4, 5</w:t>
      </w:r>
    </w:p>
    <w:p w14:paraId="33B5716F" w14:textId="428DC92B" w:rsidR="00884D34" w:rsidRPr="00555D65" w:rsidRDefault="00A36F8D" w:rsidP="00884D34">
      <w:pPr>
        <w:rPr>
          <w:rFonts w:eastAsia="Times New Roman" w:cstheme="minorHAnsi"/>
          <w:color w:val="000000"/>
          <w:sz w:val="22"/>
        </w:rPr>
      </w:pPr>
      <w:r>
        <w:rPr>
          <w:rFonts w:eastAsia="Times New Roman" w:cstheme="minorHAnsi"/>
          <w:color w:val="000000"/>
          <w:sz w:val="22"/>
        </w:rPr>
        <w:t>4</w:t>
      </w:r>
      <w:r w:rsidR="00884D34" w:rsidRPr="00555D65">
        <w:rPr>
          <w:rFonts w:eastAsia="Times New Roman" w:cstheme="minorHAnsi"/>
          <w:color w:val="000000"/>
          <w:sz w:val="22"/>
        </w:rPr>
        <w:t>0</w:t>
      </w:r>
      <w:r>
        <w:rPr>
          <w:rFonts w:eastAsia="Times New Roman" w:cstheme="minorHAnsi"/>
          <w:color w:val="000000"/>
          <w:sz w:val="22"/>
        </w:rPr>
        <w:t>-</w:t>
      </w:r>
      <w:r w:rsidR="00F72BD1">
        <w:rPr>
          <w:rFonts w:eastAsia="Times New Roman" w:cstheme="minorHAnsi"/>
          <w:color w:val="000000"/>
          <w:sz w:val="22"/>
        </w:rPr>
        <w:t>33</w:t>
      </w:r>
      <w:r w:rsidR="00884D34" w:rsidRPr="00555D65">
        <w:rPr>
          <w:rFonts w:eastAsia="Times New Roman" w:cstheme="minorHAnsi"/>
          <w:color w:val="000000"/>
          <w:sz w:val="22"/>
        </w:rPr>
        <w:t xml:space="preserve"> = 5</w:t>
      </w:r>
    </w:p>
    <w:p w14:paraId="52CD8C76" w14:textId="354241CC" w:rsidR="00884D34" w:rsidRPr="00555D65" w:rsidRDefault="00A36F8D" w:rsidP="00884D34">
      <w:pPr>
        <w:rPr>
          <w:rFonts w:eastAsia="Times New Roman" w:cstheme="minorHAnsi"/>
          <w:color w:val="000000"/>
          <w:sz w:val="22"/>
        </w:rPr>
      </w:pPr>
      <w:r>
        <w:rPr>
          <w:rFonts w:eastAsia="Times New Roman" w:cstheme="minorHAnsi"/>
          <w:color w:val="000000"/>
          <w:sz w:val="22"/>
        </w:rPr>
        <w:t>3</w:t>
      </w:r>
      <w:r w:rsidR="00F72BD1">
        <w:rPr>
          <w:rFonts w:eastAsia="Times New Roman" w:cstheme="minorHAnsi"/>
          <w:color w:val="000000"/>
          <w:sz w:val="22"/>
        </w:rPr>
        <w:t>2</w:t>
      </w:r>
      <w:r w:rsidR="00884D34" w:rsidRPr="00555D65">
        <w:rPr>
          <w:rFonts w:eastAsia="Times New Roman" w:cstheme="minorHAnsi"/>
          <w:color w:val="000000"/>
          <w:sz w:val="22"/>
        </w:rPr>
        <w:t>-</w:t>
      </w:r>
      <w:r>
        <w:rPr>
          <w:rFonts w:eastAsia="Times New Roman" w:cstheme="minorHAnsi"/>
          <w:color w:val="000000"/>
          <w:sz w:val="22"/>
        </w:rPr>
        <w:t xml:space="preserve"> 23</w:t>
      </w:r>
      <w:r w:rsidR="00884D34" w:rsidRPr="00555D65">
        <w:rPr>
          <w:rFonts w:eastAsia="Times New Roman" w:cstheme="minorHAnsi"/>
          <w:color w:val="000000"/>
          <w:sz w:val="22"/>
        </w:rPr>
        <w:t>= 4</w:t>
      </w:r>
    </w:p>
    <w:p w14:paraId="32925C3E" w14:textId="33EBF677" w:rsidR="00884D34" w:rsidRDefault="00F72BD1" w:rsidP="00884D34">
      <w:pPr>
        <w:rPr>
          <w:rFonts w:eastAsia="Times New Roman" w:cstheme="minorHAnsi"/>
          <w:color w:val="000000"/>
          <w:sz w:val="22"/>
        </w:rPr>
      </w:pPr>
      <w:r>
        <w:rPr>
          <w:rFonts w:eastAsia="Times New Roman" w:cstheme="minorHAnsi"/>
          <w:color w:val="000000"/>
          <w:sz w:val="22"/>
        </w:rPr>
        <w:t>24</w:t>
      </w:r>
      <w:r w:rsidR="00884D34" w:rsidRPr="00555D65">
        <w:rPr>
          <w:rFonts w:eastAsia="Times New Roman" w:cstheme="minorHAnsi"/>
          <w:color w:val="000000"/>
          <w:sz w:val="22"/>
        </w:rPr>
        <w:t>-</w:t>
      </w:r>
      <w:r>
        <w:rPr>
          <w:rFonts w:eastAsia="Times New Roman" w:cstheme="minorHAnsi"/>
          <w:color w:val="000000"/>
          <w:sz w:val="22"/>
        </w:rPr>
        <w:t>15</w:t>
      </w:r>
      <w:r w:rsidR="00D63BE4">
        <w:rPr>
          <w:rFonts w:eastAsia="Times New Roman" w:cstheme="minorHAnsi"/>
          <w:color w:val="000000"/>
          <w:sz w:val="22"/>
        </w:rPr>
        <w:t>=3</w:t>
      </w:r>
    </w:p>
    <w:p w14:paraId="599B8098" w14:textId="05C0C0D6" w:rsidR="00D63BE4" w:rsidRPr="00555D65" w:rsidRDefault="00F72BD1" w:rsidP="00884D34">
      <w:pPr>
        <w:rPr>
          <w:rFonts w:eastAsia="Times New Roman" w:cstheme="minorHAnsi"/>
          <w:color w:val="000000"/>
          <w:sz w:val="22"/>
        </w:rPr>
      </w:pPr>
      <w:r>
        <w:rPr>
          <w:rFonts w:eastAsia="Times New Roman" w:cstheme="minorHAnsi"/>
          <w:color w:val="000000"/>
          <w:sz w:val="22"/>
        </w:rPr>
        <w:t>16</w:t>
      </w:r>
      <w:r w:rsidR="00D63BE4">
        <w:rPr>
          <w:rFonts w:eastAsia="Times New Roman" w:cstheme="minorHAnsi"/>
          <w:color w:val="000000"/>
          <w:sz w:val="22"/>
        </w:rPr>
        <w:t>-</w:t>
      </w:r>
      <w:r>
        <w:rPr>
          <w:rFonts w:eastAsia="Times New Roman" w:cstheme="minorHAnsi"/>
          <w:color w:val="000000"/>
          <w:sz w:val="22"/>
        </w:rPr>
        <w:t>9=2</w:t>
      </w:r>
    </w:p>
    <w:p w14:paraId="1E158258" w14:textId="44E595B2" w:rsidR="00884D34" w:rsidRPr="00555D65" w:rsidRDefault="00A36F8D" w:rsidP="00884D34">
      <w:pPr>
        <w:rPr>
          <w:rFonts w:eastAsia="Times New Roman" w:cstheme="minorHAnsi"/>
          <w:color w:val="000000"/>
          <w:sz w:val="22"/>
        </w:rPr>
      </w:pPr>
      <w:r>
        <w:rPr>
          <w:rFonts w:eastAsia="Times New Roman" w:cstheme="minorHAnsi"/>
          <w:color w:val="000000"/>
          <w:sz w:val="22"/>
        </w:rPr>
        <w:t>d</w:t>
      </w:r>
      <w:r w:rsidR="00884D34" w:rsidRPr="00555D65">
        <w:rPr>
          <w:rFonts w:eastAsia="Times New Roman" w:cstheme="minorHAnsi"/>
          <w:color w:val="000000"/>
          <w:sz w:val="22"/>
        </w:rPr>
        <w:t xml:space="preserve">a </w:t>
      </w:r>
      <w:r w:rsidR="00F72BD1">
        <w:rPr>
          <w:rFonts w:eastAsia="Times New Roman" w:cstheme="minorHAnsi"/>
          <w:color w:val="000000"/>
          <w:sz w:val="22"/>
        </w:rPr>
        <w:t>8</w:t>
      </w:r>
      <w:r w:rsidR="00884D34" w:rsidRPr="00555D65">
        <w:rPr>
          <w:rFonts w:eastAsia="Times New Roman" w:cstheme="minorHAnsi"/>
          <w:color w:val="000000"/>
          <w:sz w:val="22"/>
        </w:rPr>
        <w:t xml:space="preserve"> in giù = 1</w:t>
      </w:r>
    </w:p>
    <w:p w14:paraId="06E8D281" w14:textId="0786F149" w:rsidR="00884D34" w:rsidRPr="00555D65" w:rsidRDefault="00884D34">
      <w:pPr>
        <w:rPr>
          <w:rFonts w:cstheme="minorHAnsi"/>
          <w:b/>
          <w:sz w:val="22"/>
        </w:rPr>
      </w:pPr>
    </w:p>
    <w:sectPr w:rsidR="00884D34" w:rsidRPr="00555D65" w:rsidSect="00555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E3"/>
    <w:rsid w:val="0012280C"/>
    <w:rsid w:val="00150C57"/>
    <w:rsid w:val="001B3AC6"/>
    <w:rsid w:val="00234A24"/>
    <w:rsid w:val="00241E13"/>
    <w:rsid w:val="00282756"/>
    <w:rsid w:val="0029687F"/>
    <w:rsid w:val="002B2264"/>
    <w:rsid w:val="002B3041"/>
    <w:rsid w:val="00327AAD"/>
    <w:rsid w:val="003327F8"/>
    <w:rsid w:val="0040789B"/>
    <w:rsid w:val="004639B2"/>
    <w:rsid w:val="00517752"/>
    <w:rsid w:val="00533F5E"/>
    <w:rsid w:val="00555D65"/>
    <w:rsid w:val="005E7CBE"/>
    <w:rsid w:val="00645A9F"/>
    <w:rsid w:val="00667808"/>
    <w:rsid w:val="00675E36"/>
    <w:rsid w:val="00724C30"/>
    <w:rsid w:val="007D2DF5"/>
    <w:rsid w:val="007D7368"/>
    <w:rsid w:val="00834BEA"/>
    <w:rsid w:val="00874864"/>
    <w:rsid w:val="00884D34"/>
    <w:rsid w:val="008A6C30"/>
    <w:rsid w:val="008C1679"/>
    <w:rsid w:val="008E7893"/>
    <w:rsid w:val="00996F74"/>
    <w:rsid w:val="009C28EA"/>
    <w:rsid w:val="009C3567"/>
    <w:rsid w:val="00A36F8D"/>
    <w:rsid w:val="00AC3DD1"/>
    <w:rsid w:val="00B0252F"/>
    <w:rsid w:val="00B91696"/>
    <w:rsid w:val="00C60CC9"/>
    <w:rsid w:val="00CA610A"/>
    <w:rsid w:val="00CF455B"/>
    <w:rsid w:val="00D61167"/>
    <w:rsid w:val="00D63BE4"/>
    <w:rsid w:val="00E06353"/>
    <w:rsid w:val="00E12092"/>
    <w:rsid w:val="00E25EE3"/>
    <w:rsid w:val="00ED2B69"/>
    <w:rsid w:val="00EE3FD3"/>
    <w:rsid w:val="00F72BD1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B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E36"/>
    <w:pPr>
      <w:spacing w:after="0" w:line="240" w:lineRule="auto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7AAD"/>
    <w:pPr>
      <w:keepNext/>
      <w:keepLines/>
      <w:widowControl w:val="0"/>
      <w:suppressAutoHyphens/>
      <w:autoSpaceDN w:val="0"/>
      <w:spacing w:before="480"/>
      <w:jc w:val="center"/>
      <w:textAlignment w:val="baseline"/>
      <w:outlineLvl w:val="0"/>
    </w:pPr>
    <w:rPr>
      <w:rFonts w:asciiTheme="majorHAnsi" w:eastAsiaTheme="majorEastAsia" w:hAnsiTheme="majorHAnsi" w:cs="Mangal"/>
      <w:b/>
      <w:bCs/>
      <w:sz w:val="22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3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7AAD"/>
    <w:rPr>
      <w:rFonts w:asciiTheme="majorHAnsi" w:eastAsiaTheme="majorEastAsia" w:hAnsiTheme="majorHAnsi" w:cs="Mangal"/>
      <w:b/>
      <w:bCs/>
      <w:szCs w:val="25"/>
    </w:rPr>
  </w:style>
  <w:style w:type="table" w:styleId="Grigliatabella">
    <w:name w:val="Table Grid"/>
    <w:basedOn w:val="Tabellanormale"/>
    <w:uiPriority w:val="59"/>
    <w:rsid w:val="00E2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F4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E36"/>
    <w:pPr>
      <w:spacing w:after="0" w:line="240" w:lineRule="auto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7AAD"/>
    <w:pPr>
      <w:keepNext/>
      <w:keepLines/>
      <w:widowControl w:val="0"/>
      <w:suppressAutoHyphens/>
      <w:autoSpaceDN w:val="0"/>
      <w:spacing w:before="480"/>
      <w:jc w:val="center"/>
      <w:textAlignment w:val="baseline"/>
      <w:outlineLvl w:val="0"/>
    </w:pPr>
    <w:rPr>
      <w:rFonts w:asciiTheme="majorHAnsi" w:eastAsiaTheme="majorEastAsia" w:hAnsiTheme="majorHAnsi" w:cs="Mangal"/>
      <w:b/>
      <w:bCs/>
      <w:sz w:val="22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3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7AAD"/>
    <w:rPr>
      <w:rFonts w:asciiTheme="majorHAnsi" w:eastAsiaTheme="majorEastAsia" w:hAnsiTheme="majorHAnsi" w:cs="Mangal"/>
      <w:b/>
      <w:bCs/>
      <w:szCs w:val="25"/>
    </w:rPr>
  </w:style>
  <w:style w:type="table" w:styleId="Grigliatabella">
    <w:name w:val="Table Grid"/>
    <w:basedOn w:val="Tabellanormale"/>
    <w:uiPriority w:val="59"/>
    <w:rsid w:val="00E2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F4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09003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guinizelli-castelfrancoemilia.edu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oic809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Baraccani</dc:creator>
  <cp:lastModifiedBy>GUINIZELLI</cp:lastModifiedBy>
  <cp:revision>2</cp:revision>
  <dcterms:created xsi:type="dcterms:W3CDTF">2021-04-13T10:17:00Z</dcterms:created>
  <dcterms:modified xsi:type="dcterms:W3CDTF">2021-04-13T10:17:00Z</dcterms:modified>
</cp:coreProperties>
</file>