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F8" w:rsidRPr="00567C86" w:rsidRDefault="00493E90">
      <w:pPr>
        <w:rPr>
          <w:sz w:val="24"/>
          <w:szCs w:val="24"/>
        </w:rPr>
      </w:pPr>
      <w:r w:rsidRPr="00567C86">
        <w:rPr>
          <w:sz w:val="24"/>
          <w:szCs w:val="24"/>
        </w:rPr>
        <w:t xml:space="preserve">Si fa riferimento agli indicatori del </w:t>
      </w:r>
      <w:r w:rsidRPr="00567C86">
        <w:rPr>
          <w:i/>
          <w:sz w:val="24"/>
          <w:szCs w:val="24"/>
        </w:rPr>
        <w:t>Quadro Comune Europeo di R</w:t>
      </w:r>
      <w:r w:rsidR="006055E2" w:rsidRPr="00567C86">
        <w:rPr>
          <w:i/>
          <w:sz w:val="24"/>
          <w:szCs w:val="24"/>
        </w:rPr>
        <w:t>iferimento per le</w:t>
      </w:r>
      <w:r w:rsidRPr="00567C86">
        <w:rPr>
          <w:i/>
          <w:sz w:val="24"/>
          <w:szCs w:val="24"/>
        </w:rPr>
        <w:t xml:space="preserve"> lingue</w:t>
      </w:r>
      <w:r w:rsidRPr="00567C86">
        <w:rPr>
          <w:sz w:val="24"/>
          <w:szCs w:val="24"/>
        </w:rPr>
        <w:t xml:space="preserve"> e alle </w:t>
      </w:r>
      <w:r w:rsidRPr="00567C86">
        <w:rPr>
          <w:i/>
          <w:sz w:val="24"/>
          <w:szCs w:val="24"/>
        </w:rPr>
        <w:t>Linee guida per l’accoglienza e l’integrazione degli alunni stranieri</w:t>
      </w:r>
      <w:r w:rsidRPr="00567C86">
        <w:rPr>
          <w:sz w:val="24"/>
          <w:szCs w:val="24"/>
        </w:rPr>
        <w:t xml:space="preserve"> (Febbraio 2014)</w:t>
      </w:r>
      <w:r w:rsidR="00567C86">
        <w:rPr>
          <w:sz w:val="24"/>
          <w:szCs w:val="24"/>
        </w:rPr>
        <w:t>.</w:t>
      </w:r>
    </w:p>
    <w:p w:rsidR="00493E90" w:rsidRDefault="00493E90">
      <w:pPr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2773"/>
        <w:tblW w:w="4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78"/>
        <w:gridCol w:w="3745"/>
      </w:tblGrid>
      <w:tr w:rsidR="00493E90" w:rsidRPr="00FA49E0" w:rsidTr="00493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pPr>
              <w:rPr>
                <w:b/>
                <w:bCs/>
              </w:rPr>
            </w:pPr>
            <w:r w:rsidRPr="00FB52EE">
              <w:rPr>
                <w:b/>
                <w:bCs/>
                <w:color w:val="4F81BD" w:themeColor="accent1"/>
              </w:rPr>
              <w:t>LIVELLO PRE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pPr>
              <w:rPr>
                <w:b/>
                <w:bCs/>
              </w:rPr>
            </w:pPr>
            <w:r w:rsidRPr="00FB52EE">
              <w:rPr>
                <w:b/>
                <w:bCs/>
                <w:color w:val="7030A0"/>
              </w:rPr>
              <w:t>LIVELLO A1</w:t>
            </w:r>
          </w:p>
        </w:tc>
      </w:tr>
      <w:tr w:rsidR="00493E90" w:rsidRPr="00FA49E0" w:rsidTr="00493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COMPRENSIONE ORALE</w:t>
            </w:r>
            <w:r w:rsidRPr="00FA49E0">
              <w:t>:</w:t>
            </w:r>
            <w:r w:rsidRPr="00FA49E0">
              <w:br/>
              <w:t>– È in grado di concentrarsi solo su elementi isolati (singole domande, singole parole)</w:t>
            </w:r>
            <w:r w:rsidRPr="00FA49E0">
              <w:br/>
              <w:t>– Ha bisogno di gestualità, mimica, immagini ecc.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COMPRENSIONE ORALE</w:t>
            </w:r>
            <w:r w:rsidRPr="00FA49E0">
              <w:t>:</w:t>
            </w:r>
            <w:r w:rsidRPr="00FA49E0">
              <w:br/>
              <w:t>– Brevi discorsi, è in grado di isolare unità informative semplici</w:t>
            </w:r>
            <w:r w:rsidRPr="00FA49E0">
              <w:br/>
              <w:t>– L’aspetto linguistico è predominante</w:t>
            </w:r>
          </w:p>
        </w:tc>
      </w:tr>
      <w:tr w:rsidR="00493E90" w:rsidRPr="00FA49E0" w:rsidTr="00493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COMRPENSIONE SCRITTA</w:t>
            </w:r>
            <w:r w:rsidRPr="00FA49E0">
              <w:t>:</w:t>
            </w:r>
            <w:r w:rsidRPr="00FA49E0">
              <w:br/>
              <w:t>– È in grado di riconoscere parole isolate, ma ha bisogno di supporto di tipo visivo o grafico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COMPRENSIONE SCRITTA</w:t>
            </w:r>
            <w:r w:rsidRPr="00FA49E0">
              <w:t>:</w:t>
            </w:r>
            <w:r w:rsidRPr="00FA49E0">
              <w:br/>
              <w:t>– Individua informazioni in brevi testi</w:t>
            </w:r>
            <w:r w:rsidRPr="00FA49E0">
              <w:br/>
              <w:t>– La lettura è il veicolo principale della comprensione</w:t>
            </w:r>
          </w:p>
        </w:tc>
      </w:tr>
      <w:tr w:rsidR="00493E90" w:rsidRPr="00FA49E0" w:rsidTr="00493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STRATEGIE DI COMPRENSIONE</w:t>
            </w:r>
            <w:r w:rsidRPr="00FA49E0">
              <w:t>:</w:t>
            </w:r>
            <w:r w:rsidRPr="00FA49E0">
              <w:br/>
              <w:t>– Nessuna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STRATEGIE DI COMPRENSIONE</w:t>
            </w:r>
            <w:r w:rsidRPr="00FA49E0">
              <w:t>:</w:t>
            </w:r>
            <w:r w:rsidRPr="00FA49E0">
              <w:br/>
              <w:t>– Ricava il senso di parole sconosciute dal testo</w:t>
            </w:r>
          </w:p>
        </w:tc>
      </w:tr>
      <w:tr w:rsidR="00493E90" w:rsidRPr="00FA49E0" w:rsidTr="00493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UNITÀ MINIMA DI COMPRENSIONE</w:t>
            </w:r>
            <w:r w:rsidRPr="00FA49E0">
              <w:t>:</w:t>
            </w:r>
            <w:r w:rsidRPr="00FA49E0">
              <w:br/>
              <w:t>– Parole isolate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UNITÀ MINIMA DI COMPRENSIONE</w:t>
            </w:r>
            <w:r w:rsidRPr="00FA49E0">
              <w:t>:</w:t>
            </w:r>
            <w:r w:rsidRPr="00FA49E0">
              <w:br/>
              <w:t>– Brevi discorsi/testi</w:t>
            </w:r>
          </w:p>
        </w:tc>
      </w:tr>
      <w:tr w:rsidR="00493E90" w:rsidRPr="00FA49E0" w:rsidTr="00493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PRODUZIONE/INTERAZIONE</w:t>
            </w:r>
            <w:r w:rsidRPr="00FA49E0">
              <w:t>:</w:t>
            </w:r>
            <w:r w:rsidRPr="00FA49E0">
              <w:br/>
              <w:t>– Oggetto della comunicazione: Sé stesso</w:t>
            </w:r>
            <w:r w:rsidRPr="00FA49E0">
              <w:br/>
              <w:t>– Modalità di comunicazione: brevi espressioni isolate</w:t>
            </w:r>
            <w:r w:rsidRPr="00FA49E0">
              <w:br/>
              <w:t>– Strategie: uso rudimentale di gestualità e mimica</w:t>
            </w:r>
            <w:r w:rsidRPr="00FA49E0">
              <w:br/>
              <w:t>– Modalità di interazione: risposta a domande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PRODUZIONE/INTERAZIONE</w:t>
            </w:r>
            <w:r w:rsidRPr="00FA49E0">
              <w:t>:</w:t>
            </w:r>
            <w:r w:rsidRPr="00FA49E0">
              <w:br/>
              <w:t>– Oggetto del</w:t>
            </w:r>
            <w:r>
              <w:t>la comunicazione: se</w:t>
            </w:r>
            <w:r w:rsidRPr="00FA49E0">
              <w:t xml:space="preserve"> stesso, il suo mondo</w:t>
            </w:r>
            <w:r w:rsidRPr="00FA49E0">
              <w:br/>
              <w:t>– Modalità di comunicazione: brevi frasi</w:t>
            </w:r>
            <w:r w:rsidRPr="00FA49E0">
              <w:br/>
              <w:t>– Strategie: uso consapevole di gestualità e mimica</w:t>
            </w:r>
            <w:r w:rsidRPr="00FA49E0">
              <w:br/>
              <w:t>– Modalità di interazione: dialogo (formulazione domande, risposta a domande)</w:t>
            </w:r>
          </w:p>
        </w:tc>
      </w:tr>
      <w:tr w:rsidR="00493E90" w:rsidRPr="00FA49E0" w:rsidTr="00493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MEDIAZIONE</w:t>
            </w:r>
            <w:r w:rsidRPr="00FA49E0">
              <w:t>:</w:t>
            </w:r>
            <w:r w:rsidRPr="00FA49E0">
              <w:br/>
              <w:t>– Nessuna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E90" w:rsidRPr="00FA49E0" w:rsidRDefault="00493E90" w:rsidP="00493E90">
            <w:r w:rsidRPr="00FA49E0">
              <w:rPr>
                <w:b/>
                <w:bCs/>
              </w:rPr>
              <w:t>MEDIAZIONE</w:t>
            </w:r>
            <w:r w:rsidRPr="00FA49E0">
              <w:t>:</w:t>
            </w:r>
            <w:r w:rsidRPr="00FA49E0">
              <w:br/>
              <w:t>– Trasmette informazioni anche cambiando mezzo di comunicazione</w:t>
            </w:r>
          </w:p>
        </w:tc>
      </w:tr>
    </w:tbl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493E90" w:rsidRDefault="00493E90">
      <w:pPr>
        <w:rPr>
          <w:b/>
          <w:sz w:val="28"/>
          <w:szCs w:val="28"/>
        </w:rPr>
      </w:pPr>
    </w:p>
    <w:p w:rsidR="009B43B5" w:rsidRDefault="00493E90" w:rsidP="00567C86">
      <w:pPr>
        <w:jc w:val="center"/>
        <w:rPr>
          <w:i/>
          <w:sz w:val="28"/>
          <w:szCs w:val="28"/>
        </w:rPr>
      </w:pPr>
      <w:r w:rsidRPr="00FB52EE">
        <w:rPr>
          <w:b/>
          <w:color w:val="76923C" w:themeColor="accent3" w:themeShade="BF"/>
          <w:sz w:val="28"/>
          <w:szCs w:val="28"/>
        </w:rPr>
        <w:t xml:space="preserve">Livello </w:t>
      </w:r>
      <w:r w:rsidR="00751FF1" w:rsidRPr="00FB52EE">
        <w:rPr>
          <w:b/>
          <w:color w:val="76923C" w:themeColor="accent3" w:themeShade="BF"/>
          <w:sz w:val="28"/>
          <w:szCs w:val="28"/>
        </w:rPr>
        <w:t xml:space="preserve">A2: </w:t>
      </w:r>
      <w:r w:rsidR="00751FF1" w:rsidRPr="00751FF1">
        <w:rPr>
          <w:sz w:val="28"/>
          <w:szCs w:val="28"/>
        </w:rPr>
        <w:t>lingua per lo studio</w:t>
      </w:r>
      <w:r w:rsidR="007026B7">
        <w:rPr>
          <w:sz w:val="28"/>
          <w:szCs w:val="28"/>
        </w:rPr>
        <w:t xml:space="preserve"> “</w:t>
      </w:r>
      <w:r w:rsidR="007026B7">
        <w:rPr>
          <w:i/>
          <w:sz w:val="28"/>
          <w:szCs w:val="28"/>
        </w:rPr>
        <w:t>l’alunno impara l’italiano anche studiando”</w:t>
      </w:r>
    </w:p>
    <w:p w:rsidR="007026B7" w:rsidRPr="008445F0" w:rsidRDefault="009B43B5" w:rsidP="008445F0">
      <w:pPr>
        <w:jc w:val="both"/>
        <w:rPr>
          <w:sz w:val="24"/>
          <w:szCs w:val="24"/>
        </w:rPr>
      </w:pPr>
      <w:r w:rsidRPr="00F40AC9">
        <w:rPr>
          <w:sz w:val="24"/>
          <w:szCs w:val="24"/>
        </w:rPr>
        <w:t xml:space="preserve">E’ la fase dell’apprendimento della lingua orale e scritta non più rivolta solo alla dimensione della vita quotidiana e delle interazioni di base, ma della lingua per narrare, esprimere stati d’animo, riferire esperienze personali, raccontare storie, desideri, progetti. Ed è anche la fase </w:t>
      </w:r>
      <w:r w:rsidR="00501B3F" w:rsidRPr="00F40AC9">
        <w:rPr>
          <w:sz w:val="24"/>
          <w:szCs w:val="24"/>
        </w:rPr>
        <w:t xml:space="preserve">della lingua dello studio, dell’apprendimento della lingua delle discipline, dell’italiano come lingua di sviluppo cognitivo e mezzo di costruzione dei </w:t>
      </w:r>
      <w:proofErr w:type="spellStart"/>
      <w:r w:rsidR="00501B3F" w:rsidRPr="00F40AC9">
        <w:rPr>
          <w:sz w:val="24"/>
          <w:szCs w:val="24"/>
        </w:rPr>
        <w:t>saperi</w:t>
      </w:r>
      <w:proofErr w:type="spellEnd"/>
      <w:r w:rsidR="00501B3F" w:rsidRPr="00F40AC9">
        <w:rPr>
          <w:sz w:val="24"/>
          <w:szCs w:val="24"/>
        </w:rPr>
        <w:t>.</w:t>
      </w:r>
      <w:bookmarkStart w:id="0" w:name="_GoBack"/>
      <w:bookmarkEnd w:id="0"/>
    </w:p>
    <w:sectPr w:rsidR="007026B7" w:rsidRPr="00844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B4"/>
    <w:rsid w:val="00084AF8"/>
    <w:rsid w:val="001A4DB4"/>
    <w:rsid w:val="001D59DE"/>
    <w:rsid w:val="00493E90"/>
    <w:rsid w:val="00501B3F"/>
    <w:rsid w:val="00567C86"/>
    <w:rsid w:val="006055E2"/>
    <w:rsid w:val="007026B7"/>
    <w:rsid w:val="00751FF1"/>
    <w:rsid w:val="008445F0"/>
    <w:rsid w:val="009B43B5"/>
    <w:rsid w:val="00D82603"/>
    <w:rsid w:val="00F40AC9"/>
    <w:rsid w:val="00FA49E0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Florio</dc:creator>
  <cp:lastModifiedBy>GUINIZELLI</cp:lastModifiedBy>
  <cp:revision>2</cp:revision>
  <dcterms:created xsi:type="dcterms:W3CDTF">2020-10-16T10:52:00Z</dcterms:created>
  <dcterms:modified xsi:type="dcterms:W3CDTF">2020-10-16T10:52:00Z</dcterms:modified>
</cp:coreProperties>
</file>