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5B385D" w14:paraId="4BB5C72A" w14:textId="77777777" w:rsidTr="005B385D">
        <w:trPr>
          <w:trHeight w:val="1730"/>
        </w:trPr>
        <w:tc>
          <w:tcPr>
            <w:tcW w:w="1702" w:type="dxa"/>
            <w:shd w:val="clear" w:color="auto" w:fill="auto"/>
            <w:hideMark/>
          </w:tcPr>
          <w:p w14:paraId="2E2BA5A3" w14:textId="77777777" w:rsidR="005B385D" w:rsidRPr="00112070" w:rsidRDefault="005B385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 w14:anchorId="0D688A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4.05pt" o:ole="">
                  <v:imagedata r:id="rId5" o:title=""/>
                </v:shape>
                <o:OLEObject Type="Embed" ProgID="PBrush" ShapeID="_x0000_i1025" DrawAspect="Content" ObjectID="_1679891792" r:id="rId6"/>
              </w:object>
            </w:r>
          </w:p>
        </w:tc>
        <w:tc>
          <w:tcPr>
            <w:tcW w:w="7057" w:type="dxa"/>
            <w:shd w:val="clear" w:color="auto" w:fill="auto"/>
            <w:hideMark/>
          </w:tcPr>
          <w:p w14:paraId="5B7E35CE" w14:textId="77777777" w:rsidR="005B385D" w:rsidRPr="00112070" w:rsidRDefault="005B385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13E306A4" w14:textId="77777777" w:rsidR="005B385D" w:rsidRPr="001B0212" w:rsidRDefault="005B385D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14:paraId="07827D26" w14:textId="77777777" w:rsidR="005B385D" w:rsidRPr="001B0212" w:rsidRDefault="005B385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3407DDCB" w14:textId="77777777" w:rsidR="005B385D" w:rsidRPr="001B0212" w:rsidRDefault="005B385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2CD4770F" w14:textId="77777777" w:rsidR="005B385D" w:rsidRPr="001B0212" w:rsidRDefault="005B385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7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6DE84AC5" w14:textId="77777777" w:rsidR="005B385D" w:rsidRPr="001B0212" w:rsidRDefault="005B385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03895CFC" w14:textId="77777777" w:rsidR="005B385D" w:rsidRPr="00112070" w:rsidRDefault="005B385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6" w:type="dxa"/>
            <w:shd w:val="clear" w:color="auto" w:fill="auto"/>
            <w:hideMark/>
          </w:tcPr>
          <w:p w14:paraId="47C0D4F0" w14:textId="77777777" w:rsidR="005B385D" w:rsidRPr="00112070" w:rsidRDefault="005B385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 w14:anchorId="7EA57FFA">
                <v:shape id="_x0000_i1026" type="#_x0000_t75" style="width:71.3pt;height:67.9pt" o:ole="">
                  <v:imagedata r:id="rId10" o:title=""/>
                </v:shape>
                <o:OLEObject Type="Embed" ProgID="PBrush" ShapeID="_x0000_i1026" DrawAspect="Content" ObjectID="_1679891793" r:id="rId11"/>
              </w:object>
            </w:r>
          </w:p>
        </w:tc>
      </w:tr>
    </w:tbl>
    <w:p w14:paraId="36B849D0" w14:textId="7E012800" w:rsidR="005B385D" w:rsidRPr="005B385D" w:rsidRDefault="005B385D" w:rsidP="00D44C4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</w:rPr>
      </w:pPr>
    </w:p>
    <w:p w14:paraId="782DD224" w14:textId="77777777" w:rsidR="005B385D" w:rsidRPr="005B385D" w:rsidRDefault="005B385D" w:rsidP="005B385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B385D">
        <w:rPr>
          <w:rFonts w:asciiTheme="minorHAnsi" w:hAnsiTheme="minorHAnsi" w:cstheme="minorHAnsi"/>
          <w:b/>
          <w:bCs/>
        </w:rPr>
        <w:t>Anno scolastico 2020/21</w:t>
      </w:r>
    </w:p>
    <w:p w14:paraId="2AFE7492" w14:textId="77777777" w:rsidR="005B385D" w:rsidRDefault="005B385D" w:rsidP="005B3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71B2806" w14:textId="7C8D55CA" w:rsidR="00D44C45" w:rsidRPr="005B385D" w:rsidRDefault="00CB4B9A" w:rsidP="005B3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 w:rsidRPr="005B385D">
        <w:rPr>
          <w:rFonts w:asciiTheme="minorHAnsi" w:hAnsiTheme="minorHAnsi" w:cs="Arial"/>
          <w:b/>
        </w:rPr>
        <w:t>Rubric</w:t>
      </w:r>
      <w:proofErr w:type="spellEnd"/>
      <w:r w:rsidR="00D44C45" w:rsidRPr="005B385D">
        <w:rPr>
          <w:rFonts w:asciiTheme="minorHAnsi" w:hAnsiTheme="minorHAnsi" w:cs="Arial"/>
          <w:b/>
        </w:rPr>
        <w:t xml:space="preserve"> per </w:t>
      </w:r>
      <w:r w:rsidRPr="005B385D">
        <w:rPr>
          <w:rFonts w:asciiTheme="minorHAnsi" w:hAnsiTheme="minorHAnsi" w:cs="Arial"/>
          <w:b/>
        </w:rPr>
        <w:t xml:space="preserve">la </w:t>
      </w:r>
      <w:r w:rsidR="00D44C45" w:rsidRPr="005B385D">
        <w:rPr>
          <w:rFonts w:asciiTheme="minorHAnsi" w:hAnsiTheme="minorHAnsi" w:cs="Arial"/>
          <w:b/>
        </w:rPr>
        <w:t>valutazione dell</w:t>
      </w:r>
      <w:r w:rsidRPr="005B385D">
        <w:rPr>
          <w:rFonts w:asciiTheme="minorHAnsi" w:hAnsiTheme="minorHAnsi" w:cs="Arial"/>
          <w:b/>
        </w:rPr>
        <w:t>e competenze</w:t>
      </w:r>
      <w:r w:rsidR="00EF7DB4" w:rsidRPr="005B385D">
        <w:rPr>
          <w:rFonts w:asciiTheme="minorHAnsi" w:hAnsiTheme="minorHAnsi" w:cs="Arial"/>
          <w:b/>
        </w:rPr>
        <w:t xml:space="preserve"> matematic</w:t>
      </w:r>
      <w:r w:rsidRPr="005B385D">
        <w:rPr>
          <w:rFonts w:asciiTheme="minorHAnsi" w:hAnsiTheme="minorHAnsi" w:cs="Arial"/>
          <w:b/>
        </w:rPr>
        <w:t>he</w:t>
      </w:r>
      <w:r w:rsidR="005B385D" w:rsidRPr="005B385D">
        <w:rPr>
          <w:rFonts w:asciiTheme="minorHAnsi" w:hAnsiTheme="minorHAnsi" w:cs="Arial"/>
          <w:b/>
        </w:rPr>
        <w:t xml:space="preserve"> (numeri e calcolo)</w:t>
      </w:r>
    </w:p>
    <w:p w14:paraId="7ECABD28" w14:textId="77777777" w:rsidR="005B385D" w:rsidRDefault="005B385D" w:rsidP="005B3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16731D49" w14:textId="29760B83" w:rsidR="00063568" w:rsidRPr="005B385D" w:rsidRDefault="00D44C45" w:rsidP="005B3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B385D">
        <w:rPr>
          <w:rFonts w:asciiTheme="minorHAnsi" w:hAnsiTheme="minorHAnsi" w:cs="Arial"/>
        </w:rPr>
        <w:t>Obiettiv</w:t>
      </w:r>
      <w:r w:rsidR="00CB4B9A" w:rsidRPr="005B385D">
        <w:rPr>
          <w:rFonts w:asciiTheme="minorHAnsi" w:hAnsiTheme="minorHAnsi" w:cs="Arial"/>
        </w:rPr>
        <w:t>o</w:t>
      </w:r>
      <w:r w:rsidRPr="005B385D">
        <w:rPr>
          <w:rFonts w:asciiTheme="minorHAnsi" w:hAnsiTheme="minorHAnsi" w:cs="Arial"/>
        </w:rPr>
        <w:t xml:space="preserve">: </w:t>
      </w:r>
      <w:r w:rsidR="005B385D" w:rsidRPr="005B385D">
        <w:rPr>
          <w:rFonts w:asciiTheme="minorHAnsi" w:hAnsiTheme="minorHAnsi" w:cs="Arial"/>
        </w:rPr>
        <w:t xml:space="preserve">____________________________________________________________________ </w:t>
      </w:r>
    </w:p>
    <w:tbl>
      <w:tblPr>
        <w:tblpPr w:leftFromText="141" w:rightFromText="141" w:vertAnchor="text" w:horzAnchor="margin" w:tblpY="133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88"/>
        <w:gridCol w:w="1788"/>
        <w:gridCol w:w="1788"/>
        <w:gridCol w:w="1788"/>
        <w:gridCol w:w="2043"/>
      </w:tblGrid>
      <w:tr w:rsidR="0041203C" w:rsidRPr="00494038" w14:paraId="22712003" w14:textId="22568F20" w:rsidTr="00063568">
        <w:tc>
          <w:tcPr>
            <w:tcW w:w="711" w:type="pct"/>
          </w:tcPr>
          <w:p w14:paraId="07DB3E48" w14:textId="77777777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4" w:type="pct"/>
          </w:tcPr>
          <w:p w14:paraId="7A97AF5B" w14:textId="67DDB401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834" w:type="pct"/>
            <w:vAlign w:val="center"/>
          </w:tcPr>
          <w:p w14:paraId="0D454BA4" w14:textId="2F5523E6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834" w:type="pct"/>
            <w:vAlign w:val="center"/>
          </w:tcPr>
          <w:p w14:paraId="24097B9F" w14:textId="704F0CF6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834" w:type="pct"/>
            <w:vAlign w:val="center"/>
          </w:tcPr>
          <w:p w14:paraId="3A250404" w14:textId="23B1347A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955" w:type="pct"/>
            <w:vAlign w:val="center"/>
          </w:tcPr>
          <w:p w14:paraId="6DBD78FE" w14:textId="6036F094" w:rsidR="0041203C" w:rsidRPr="00494038" w:rsidRDefault="0041203C" w:rsidP="00494038">
            <w:pPr>
              <w:pStyle w:val="Nessunaspaziatura"/>
              <w:jc w:val="center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1</w:t>
            </w:r>
          </w:p>
        </w:tc>
      </w:tr>
      <w:tr w:rsidR="0041203C" w:rsidRPr="00494038" w14:paraId="7958D90F" w14:textId="18D79539" w:rsidTr="00063568">
        <w:tc>
          <w:tcPr>
            <w:tcW w:w="711" w:type="pct"/>
            <w:vAlign w:val="center"/>
          </w:tcPr>
          <w:p w14:paraId="7F0FF72E" w14:textId="77777777" w:rsidR="0041203C" w:rsidRPr="00494038" w:rsidRDefault="0041203C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Conoscenza</w:t>
            </w:r>
          </w:p>
          <w:p w14:paraId="68E5D5EC" w14:textId="3A5CD60D" w:rsidR="0041203C" w:rsidRPr="00494038" w:rsidRDefault="0041203C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(continuità)</w:t>
            </w:r>
          </w:p>
        </w:tc>
        <w:tc>
          <w:tcPr>
            <w:tcW w:w="834" w:type="pct"/>
          </w:tcPr>
          <w:p w14:paraId="329E23FD" w14:textId="359062AC" w:rsidR="0041203C" w:rsidRPr="00494038" w:rsidRDefault="0041203C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Conosce l’argomento in modo completo ed approfondito</w:t>
            </w:r>
          </w:p>
        </w:tc>
        <w:tc>
          <w:tcPr>
            <w:tcW w:w="834" w:type="pct"/>
          </w:tcPr>
          <w:p w14:paraId="0A6607B1" w14:textId="11FABA4C" w:rsidR="0041203C" w:rsidRPr="00494038" w:rsidRDefault="0041203C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Conosce l’argomento in tutti i suoi aspetti fondamentali</w:t>
            </w:r>
          </w:p>
        </w:tc>
        <w:tc>
          <w:tcPr>
            <w:tcW w:w="834" w:type="pct"/>
          </w:tcPr>
          <w:p w14:paraId="77FE01C8" w14:textId="7D8B1648" w:rsidR="0041203C" w:rsidRPr="00494038" w:rsidRDefault="0041203C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 xml:space="preserve">Conosce gli aspetti essenziali dell’argomento </w:t>
            </w:r>
          </w:p>
        </w:tc>
        <w:tc>
          <w:tcPr>
            <w:tcW w:w="834" w:type="pct"/>
          </w:tcPr>
          <w:p w14:paraId="1F684D4F" w14:textId="30358028" w:rsidR="0041203C" w:rsidRPr="00494038" w:rsidRDefault="0041203C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Conosce alcune parti dell’argomento</w:t>
            </w:r>
          </w:p>
        </w:tc>
        <w:tc>
          <w:tcPr>
            <w:tcW w:w="955" w:type="pct"/>
          </w:tcPr>
          <w:p w14:paraId="21846362" w14:textId="674461D9" w:rsidR="0041203C" w:rsidRPr="00494038" w:rsidRDefault="0041203C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Non conosce l’argomento</w:t>
            </w:r>
          </w:p>
        </w:tc>
      </w:tr>
      <w:tr w:rsidR="0041203C" w:rsidRPr="00494038" w14:paraId="781219DD" w14:textId="6EE55880" w:rsidTr="00063568">
        <w:tc>
          <w:tcPr>
            <w:tcW w:w="711" w:type="pct"/>
            <w:vAlign w:val="center"/>
          </w:tcPr>
          <w:p w14:paraId="608C1C11" w14:textId="49A47086" w:rsidR="0041203C" w:rsidRPr="00494038" w:rsidRDefault="0041203C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 xml:space="preserve">Competenza </w:t>
            </w:r>
            <w:r w:rsidR="00EF7DB4" w:rsidRPr="00494038">
              <w:rPr>
                <w:rFonts w:asciiTheme="minorHAnsi" w:hAnsiTheme="minorHAnsi"/>
                <w:b/>
                <w:sz w:val="22"/>
              </w:rPr>
              <w:t>procedurale logico operativa</w:t>
            </w:r>
          </w:p>
        </w:tc>
        <w:tc>
          <w:tcPr>
            <w:tcW w:w="834" w:type="pct"/>
          </w:tcPr>
          <w:p w14:paraId="20678B1B" w14:textId="67D2858D" w:rsidR="00E723B9" w:rsidRPr="00494038" w:rsidRDefault="00E723B9" w:rsidP="00E723B9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Rappresenta i numeri</w:t>
            </w:r>
            <w:r>
              <w:rPr>
                <w:rFonts w:asciiTheme="minorHAnsi" w:hAnsiTheme="minorHAnsi"/>
                <w:sz w:val="22"/>
              </w:rPr>
              <w:t xml:space="preserve"> in modo autonomo, sicuro e con flessibilità</w:t>
            </w:r>
          </w:p>
        </w:tc>
        <w:tc>
          <w:tcPr>
            <w:tcW w:w="834" w:type="pct"/>
          </w:tcPr>
          <w:p w14:paraId="000D24A5" w14:textId="20DCA2EE" w:rsidR="0041203C" w:rsidRPr="00494038" w:rsidRDefault="00EF7DB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 xml:space="preserve">Rappresenta </w:t>
            </w:r>
            <w:r w:rsidR="005B385D" w:rsidRPr="00494038">
              <w:rPr>
                <w:rFonts w:asciiTheme="minorHAnsi" w:hAnsiTheme="minorHAnsi"/>
                <w:sz w:val="22"/>
              </w:rPr>
              <w:t>i numeri</w:t>
            </w:r>
            <w:r w:rsidRPr="00494038">
              <w:rPr>
                <w:rFonts w:asciiTheme="minorHAnsi" w:hAnsiTheme="minorHAnsi"/>
                <w:sz w:val="22"/>
              </w:rPr>
              <w:t xml:space="preserve"> in modo autonomo e corretto</w:t>
            </w:r>
          </w:p>
        </w:tc>
        <w:tc>
          <w:tcPr>
            <w:tcW w:w="834" w:type="pct"/>
          </w:tcPr>
          <w:p w14:paraId="536A3143" w14:textId="1021E5FA" w:rsidR="0041203C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Con alcune indicazioni, r</w:t>
            </w:r>
            <w:r w:rsidR="00EF7DB4" w:rsidRPr="00494038">
              <w:rPr>
                <w:rFonts w:asciiTheme="minorHAnsi" w:hAnsiTheme="minorHAnsi"/>
                <w:sz w:val="22"/>
              </w:rPr>
              <w:t xml:space="preserve">appresenta </w:t>
            </w:r>
            <w:r w:rsidR="005B385D" w:rsidRPr="00494038">
              <w:rPr>
                <w:rFonts w:asciiTheme="minorHAnsi" w:hAnsiTheme="minorHAnsi"/>
                <w:sz w:val="22"/>
              </w:rPr>
              <w:t>i numeri</w:t>
            </w:r>
            <w:r w:rsidRPr="00494038">
              <w:rPr>
                <w:rFonts w:asciiTheme="minorHAnsi" w:hAnsiTheme="minorHAnsi"/>
                <w:sz w:val="22"/>
              </w:rPr>
              <w:t xml:space="preserve"> in modo corretto</w:t>
            </w:r>
          </w:p>
        </w:tc>
        <w:tc>
          <w:tcPr>
            <w:tcW w:w="834" w:type="pct"/>
          </w:tcPr>
          <w:p w14:paraId="5FE9C1E9" w14:textId="36C7D42C" w:rsidR="0041203C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Necessita di indicazioni per r</w:t>
            </w:r>
            <w:r w:rsidR="00193B94" w:rsidRPr="00494038">
              <w:rPr>
                <w:rFonts w:asciiTheme="minorHAnsi" w:hAnsiTheme="minorHAnsi"/>
                <w:sz w:val="22"/>
              </w:rPr>
              <w:t>appresenta</w:t>
            </w:r>
            <w:r w:rsidRPr="00494038">
              <w:rPr>
                <w:rFonts w:asciiTheme="minorHAnsi" w:hAnsiTheme="minorHAnsi"/>
                <w:sz w:val="22"/>
              </w:rPr>
              <w:t>re</w:t>
            </w:r>
            <w:r w:rsidR="00193B94" w:rsidRPr="00494038">
              <w:rPr>
                <w:rFonts w:asciiTheme="minorHAnsi" w:hAnsiTheme="minorHAnsi"/>
                <w:sz w:val="22"/>
              </w:rPr>
              <w:t xml:space="preserve"> </w:t>
            </w:r>
            <w:r w:rsidR="005B385D" w:rsidRPr="00494038">
              <w:rPr>
                <w:rFonts w:asciiTheme="minorHAnsi" w:hAnsiTheme="minorHAnsi"/>
                <w:sz w:val="22"/>
              </w:rPr>
              <w:t>i numeri</w:t>
            </w:r>
            <w:r w:rsidR="00193B94" w:rsidRPr="0049403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55" w:type="pct"/>
          </w:tcPr>
          <w:p w14:paraId="6F8125A7" w14:textId="1115FD54" w:rsidR="0041203C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Non rappresenta i numeri, se non è affiancato dal docente.</w:t>
            </w:r>
          </w:p>
        </w:tc>
      </w:tr>
      <w:tr w:rsidR="0041203C" w:rsidRPr="00494038" w14:paraId="5DDBBC95" w14:textId="488E5AF3" w:rsidTr="00063568">
        <w:tc>
          <w:tcPr>
            <w:tcW w:w="711" w:type="pct"/>
            <w:vAlign w:val="center"/>
          </w:tcPr>
          <w:p w14:paraId="40E2A2BB" w14:textId="77777777" w:rsidR="00063568" w:rsidRPr="00494038" w:rsidRDefault="0041203C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C</w:t>
            </w:r>
            <w:r w:rsidR="00063568" w:rsidRPr="00494038">
              <w:rPr>
                <w:rFonts w:asciiTheme="minorHAnsi" w:hAnsiTheme="minorHAnsi"/>
                <w:b/>
                <w:sz w:val="22"/>
              </w:rPr>
              <w:t>ompetenza linguistica</w:t>
            </w:r>
          </w:p>
          <w:p w14:paraId="2CE753CF" w14:textId="77777777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e di rappresenta</w:t>
            </w:r>
          </w:p>
          <w:p w14:paraId="4B0624C2" w14:textId="2D40E03D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zione</w:t>
            </w:r>
            <w:r w:rsidR="0041203C" w:rsidRPr="00494038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4F2E5F94" w14:textId="5B8D99BB" w:rsidR="0041203C" w:rsidRPr="00494038" w:rsidRDefault="0041203C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4" w:type="pct"/>
          </w:tcPr>
          <w:p w14:paraId="06AB6E97" w14:textId="47F4B545" w:rsidR="0041203C" w:rsidRPr="00494038" w:rsidRDefault="00193B9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Applica gli algoritmi di calcolo scritto in modo corretto, flessibile, produttivo.</w:t>
            </w:r>
          </w:p>
        </w:tc>
        <w:tc>
          <w:tcPr>
            <w:tcW w:w="834" w:type="pct"/>
          </w:tcPr>
          <w:p w14:paraId="1CFFD79F" w14:textId="32B3B912" w:rsidR="0041203C" w:rsidRPr="00494038" w:rsidRDefault="00193B9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 xml:space="preserve">Applica gli algoritmi di calcolo scritto in modo corretto e autonomo.  </w:t>
            </w:r>
          </w:p>
        </w:tc>
        <w:tc>
          <w:tcPr>
            <w:tcW w:w="834" w:type="pct"/>
          </w:tcPr>
          <w:p w14:paraId="4C681C45" w14:textId="476EBE59" w:rsidR="0041203C" w:rsidRPr="00494038" w:rsidRDefault="00193B9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Applica gli algoritmi di calcolo scritto in modo abbastanza corretto</w:t>
            </w:r>
          </w:p>
        </w:tc>
        <w:tc>
          <w:tcPr>
            <w:tcW w:w="834" w:type="pct"/>
          </w:tcPr>
          <w:p w14:paraId="73702299" w14:textId="0695A32A" w:rsidR="0041203C" w:rsidRPr="00494038" w:rsidRDefault="00193B9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Applica gli algoritmi di calcolo scritto con difficoltà</w:t>
            </w:r>
          </w:p>
        </w:tc>
        <w:tc>
          <w:tcPr>
            <w:tcW w:w="955" w:type="pct"/>
          </w:tcPr>
          <w:p w14:paraId="1843E9AE" w14:textId="100B785D" w:rsidR="0041203C" w:rsidRPr="00494038" w:rsidRDefault="00193B94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Non a</w:t>
            </w:r>
            <w:r w:rsidR="00063568" w:rsidRPr="00494038">
              <w:rPr>
                <w:rFonts w:asciiTheme="minorHAnsi" w:hAnsiTheme="minorHAnsi"/>
                <w:sz w:val="22"/>
              </w:rPr>
              <w:t>pplica gli algoritmi di calcolo scritto</w:t>
            </w:r>
            <w:r w:rsidR="00494038" w:rsidRPr="00494038">
              <w:rPr>
                <w:rFonts w:asciiTheme="minorHAnsi" w:hAnsiTheme="minorHAnsi"/>
                <w:sz w:val="22"/>
              </w:rPr>
              <w:t xml:space="preserve"> in autonomia.</w:t>
            </w:r>
          </w:p>
        </w:tc>
      </w:tr>
      <w:tr w:rsidR="00063568" w:rsidRPr="00494038" w14:paraId="5EC88ADF" w14:textId="0068840B" w:rsidTr="00063568">
        <w:tc>
          <w:tcPr>
            <w:tcW w:w="711" w:type="pct"/>
            <w:vAlign w:val="center"/>
          </w:tcPr>
          <w:p w14:paraId="26ECA68E" w14:textId="77777777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Capacità di stabilire relazioni/</w:t>
            </w:r>
          </w:p>
          <w:p w14:paraId="5FBE4F0E" w14:textId="77777777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cogliere relazioni</w:t>
            </w:r>
          </w:p>
          <w:p w14:paraId="51DE8428" w14:textId="22EBB224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(Situazioni note  e non note)</w:t>
            </w:r>
          </w:p>
        </w:tc>
        <w:tc>
          <w:tcPr>
            <w:tcW w:w="834" w:type="pct"/>
          </w:tcPr>
          <w:p w14:paraId="5E023922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Sa collegare efficacemente, con prontezza e in modo autonomo tutti gli aspetti dell’argomento</w:t>
            </w:r>
          </w:p>
          <w:p w14:paraId="1656B248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1298832D" w14:textId="17024156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Riconosce le relazioni in situazioni note e non note</w:t>
            </w:r>
          </w:p>
        </w:tc>
        <w:tc>
          <w:tcPr>
            <w:tcW w:w="834" w:type="pct"/>
          </w:tcPr>
          <w:p w14:paraId="79FE2590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Stabilisce le relazioni tra gli aspetti dell’argomento in situazioni note e anche non note</w:t>
            </w:r>
          </w:p>
          <w:p w14:paraId="25F40751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72E988D0" w14:textId="1DC96799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Riconosce le relazioni in situazioni note e anche non note</w:t>
            </w:r>
          </w:p>
        </w:tc>
        <w:tc>
          <w:tcPr>
            <w:tcW w:w="834" w:type="pct"/>
          </w:tcPr>
          <w:p w14:paraId="317A65F0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 xml:space="preserve">Stabilisce le  relazioni  essenziali tra  gli aspetti principali dell’argomento in situazioni note </w:t>
            </w:r>
          </w:p>
          <w:p w14:paraId="3FA56C86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40F84F5E" w14:textId="77777777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229BDCA7" w14:textId="66DCD585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Riconosce le relazioni in situazioni note</w:t>
            </w:r>
          </w:p>
        </w:tc>
        <w:tc>
          <w:tcPr>
            <w:tcW w:w="834" w:type="pct"/>
          </w:tcPr>
          <w:p w14:paraId="2F35538B" w14:textId="77777777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Se guidato sa collegare alcuni aspetti principali dell’argomento</w:t>
            </w:r>
          </w:p>
          <w:p w14:paraId="237E1726" w14:textId="2A2040E8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3266D67B" w14:textId="2E3EEA20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3EA8A55E" w14:textId="77777777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3C2E5985" w14:textId="77777777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4AFEA9B9" w14:textId="1109B340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Se guidato riconosce alcune  relazioni in situazioni note</w:t>
            </w:r>
          </w:p>
        </w:tc>
        <w:tc>
          <w:tcPr>
            <w:tcW w:w="955" w:type="pct"/>
          </w:tcPr>
          <w:p w14:paraId="0201FE9B" w14:textId="3F408309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Non è in grado di stabilire relazioni tra  gli aspetti principali dell’argomento</w:t>
            </w:r>
          </w:p>
          <w:p w14:paraId="28EFB5BB" w14:textId="0F1B8906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2E646699" w14:textId="77777777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30EA0E8B" w14:textId="77777777" w:rsidR="00DE7E1B" w:rsidRPr="00494038" w:rsidRDefault="00DE7E1B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</w:p>
          <w:p w14:paraId="449E4694" w14:textId="592D10CB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>Non coglie relazioni</w:t>
            </w:r>
          </w:p>
        </w:tc>
      </w:tr>
      <w:tr w:rsidR="00063568" w:rsidRPr="00494038" w14:paraId="688BAEEC" w14:textId="77777777" w:rsidTr="00063568">
        <w:tc>
          <w:tcPr>
            <w:tcW w:w="711" w:type="pct"/>
            <w:vAlign w:val="center"/>
          </w:tcPr>
          <w:p w14:paraId="57F0DBBA" w14:textId="5820D2DA" w:rsidR="00063568" w:rsidRPr="00494038" w:rsidRDefault="00063568" w:rsidP="00494038">
            <w:pPr>
              <w:pStyle w:val="Nessunaspaziatura"/>
              <w:rPr>
                <w:rFonts w:asciiTheme="minorHAnsi" w:hAnsiTheme="minorHAnsi"/>
                <w:b/>
                <w:sz w:val="22"/>
              </w:rPr>
            </w:pPr>
            <w:r w:rsidRPr="00494038">
              <w:rPr>
                <w:rFonts w:asciiTheme="minorHAnsi" w:hAnsiTheme="minorHAnsi"/>
                <w:b/>
                <w:sz w:val="22"/>
              </w:rPr>
              <w:t>Risorse</w:t>
            </w:r>
          </w:p>
        </w:tc>
        <w:tc>
          <w:tcPr>
            <w:tcW w:w="834" w:type="pct"/>
          </w:tcPr>
          <w:p w14:paraId="4E2A47F6" w14:textId="4206ADC9" w:rsidR="00063568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Utilizza</w:t>
            </w:r>
            <w:r w:rsidR="00063568" w:rsidRPr="00494038">
              <w:rPr>
                <w:rFonts w:asciiTheme="minorHAnsi" w:hAnsiTheme="minorHAnsi"/>
                <w:sz w:val="22"/>
              </w:rPr>
              <w:t xml:space="preserve"> le risorse a disposizione in modo completo e personale </w:t>
            </w:r>
          </w:p>
        </w:tc>
        <w:tc>
          <w:tcPr>
            <w:tcW w:w="834" w:type="pct"/>
          </w:tcPr>
          <w:p w14:paraId="47178D98" w14:textId="168440FB" w:rsidR="00063568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Utilizza</w:t>
            </w:r>
            <w:r w:rsidR="00063568" w:rsidRPr="00494038">
              <w:rPr>
                <w:rFonts w:asciiTheme="minorHAnsi" w:hAnsiTheme="minorHAnsi"/>
                <w:sz w:val="22"/>
              </w:rPr>
              <w:t xml:space="preserve"> le risorse a disposizione in modo completo</w:t>
            </w:r>
          </w:p>
        </w:tc>
        <w:tc>
          <w:tcPr>
            <w:tcW w:w="834" w:type="pct"/>
          </w:tcPr>
          <w:p w14:paraId="6D9FE944" w14:textId="05985EDA" w:rsidR="00063568" w:rsidRPr="00494038" w:rsidRDefault="0049403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Utilizza parzialmente</w:t>
            </w:r>
            <w:r w:rsidR="00063568" w:rsidRPr="00494038">
              <w:rPr>
                <w:rFonts w:asciiTheme="minorHAnsi" w:hAnsiTheme="minorHAnsi"/>
                <w:sz w:val="22"/>
              </w:rPr>
              <w:t xml:space="preserve"> le risorse a disposizione</w:t>
            </w:r>
          </w:p>
        </w:tc>
        <w:tc>
          <w:tcPr>
            <w:tcW w:w="834" w:type="pct"/>
          </w:tcPr>
          <w:p w14:paraId="2AC4C8DF" w14:textId="63063D3A" w:rsidR="00063568" w:rsidRPr="00494038" w:rsidRDefault="00063568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494038">
              <w:rPr>
                <w:rFonts w:asciiTheme="minorHAnsi" w:hAnsiTheme="minorHAnsi"/>
                <w:sz w:val="22"/>
              </w:rPr>
              <w:t xml:space="preserve">Se opportunamente guidato  </w:t>
            </w:r>
            <w:r w:rsidR="00494038">
              <w:rPr>
                <w:rFonts w:asciiTheme="minorHAnsi" w:hAnsiTheme="minorHAnsi"/>
                <w:sz w:val="22"/>
              </w:rPr>
              <w:t xml:space="preserve">utilizza </w:t>
            </w:r>
            <w:r w:rsidRPr="00494038">
              <w:rPr>
                <w:rFonts w:asciiTheme="minorHAnsi" w:hAnsiTheme="minorHAnsi"/>
                <w:sz w:val="22"/>
              </w:rPr>
              <w:t>le risorse a disposizione</w:t>
            </w:r>
          </w:p>
        </w:tc>
        <w:tc>
          <w:tcPr>
            <w:tcW w:w="955" w:type="pct"/>
          </w:tcPr>
          <w:p w14:paraId="5A5ACD88" w14:textId="6F4ADBE8" w:rsidR="00063568" w:rsidRPr="00494038" w:rsidRDefault="00E723B9" w:rsidP="00494038">
            <w:pPr>
              <w:pStyle w:val="Nessunaspaziatura"/>
              <w:jc w:val="left"/>
              <w:rPr>
                <w:rFonts w:asciiTheme="minorHAnsi" w:hAnsiTheme="minorHAnsi"/>
                <w:sz w:val="22"/>
              </w:rPr>
            </w:pPr>
            <w:r w:rsidRPr="003153F4">
              <w:rPr>
                <w:rFonts w:asciiTheme="minorHAnsi" w:hAnsiTheme="minorHAnsi" w:cs="Arial"/>
                <w:sz w:val="22"/>
              </w:rPr>
              <w:t>Solo guidato utilizza le risorse fornite dal docente.</w:t>
            </w:r>
          </w:p>
        </w:tc>
      </w:tr>
    </w:tbl>
    <w:p w14:paraId="17A4ED47" w14:textId="77777777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</w:p>
    <w:p w14:paraId="3185A7F5" w14:textId="3589F6B4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 w:rsidRPr="005B385D">
        <w:rPr>
          <w:rFonts w:asciiTheme="minorHAnsi" w:eastAsia="Times New Roman" w:hAnsiTheme="minorHAnsi"/>
          <w:b/>
          <w:color w:val="000000"/>
        </w:rPr>
        <w:t>Rappor</w:t>
      </w:r>
      <w:r w:rsidR="005B385D">
        <w:rPr>
          <w:rFonts w:asciiTheme="minorHAnsi" w:eastAsia="Times New Roman" w:hAnsiTheme="minorHAnsi"/>
          <w:b/>
          <w:color w:val="000000"/>
        </w:rPr>
        <w:t>to tra la somma del punteggio e i</w:t>
      </w:r>
      <w:r w:rsidRPr="005B385D">
        <w:rPr>
          <w:rFonts w:asciiTheme="minorHAnsi" w:eastAsia="Times New Roman" w:hAnsiTheme="minorHAnsi"/>
          <w:b/>
          <w:color w:val="000000"/>
        </w:rPr>
        <w:t xml:space="preserve"> valori 1, 2, 3, 4, 5</w:t>
      </w:r>
    </w:p>
    <w:p w14:paraId="6F893240" w14:textId="77777777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B385D">
        <w:rPr>
          <w:rFonts w:asciiTheme="minorHAnsi" w:eastAsia="Times New Roman" w:hAnsiTheme="minorHAnsi"/>
          <w:color w:val="000000"/>
        </w:rPr>
        <w:t>25-21 = 5</w:t>
      </w:r>
    </w:p>
    <w:p w14:paraId="7D59AFB1" w14:textId="77777777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B385D">
        <w:rPr>
          <w:rFonts w:asciiTheme="minorHAnsi" w:eastAsia="Times New Roman" w:hAnsiTheme="minorHAnsi"/>
          <w:color w:val="000000"/>
        </w:rPr>
        <w:t>20-16= 4</w:t>
      </w:r>
    </w:p>
    <w:p w14:paraId="74B60F9C" w14:textId="77777777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B385D">
        <w:rPr>
          <w:rFonts w:asciiTheme="minorHAnsi" w:eastAsia="Times New Roman" w:hAnsiTheme="minorHAnsi"/>
          <w:color w:val="000000"/>
        </w:rPr>
        <w:lastRenderedPageBreak/>
        <w:t>15-11=3</w:t>
      </w:r>
    </w:p>
    <w:p w14:paraId="0781CCAF" w14:textId="77777777" w:rsidR="00385CCF" w:rsidRPr="005B385D" w:rsidRDefault="00385CCF" w:rsidP="00385CCF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B385D">
        <w:rPr>
          <w:rFonts w:asciiTheme="minorHAnsi" w:eastAsia="Times New Roman" w:hAnsiTheme="minorHAnsi"/>
          <w:color w:val="000000"/>
        </w:rPr>
        <w:t>10-6=2</w:t>
      </w:r>
    </w:p>
    <w:p w14:paraId="1996168A" w14:textId="12A08CC6" w:rsidR="00385CCF" w:rsidRPr="005B385D" w:rsidRDefault="00414C87" w:rsidP="00385CCF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d</w:t>
      </w:r>
      <w:bookmarkStart w:id="0" w:name="_GoBack"/>
      <w:bookmarkEnd w:id="0"/>
      <w:r w:rsidR="00385CCF" w:rsidRPr="005B385D">
        <w:rPr>
          <w:rFonts w:asciiTheme="minorHAnsi" w:eastAsia="Times New Roman" w:hAnsiTheme="minorHAnsi"/>
          <w:color w:val="000000"/>
        </w:rPr>
        <w:t>a 5 in giù = 1</w:t>
      </w:r>
    </w:p>
    <w:p w14:paraId="7C687BBD" w14:textId="52C095FD" w:rsidR="0053209C" w:rsidRPr="005B385D" w:rsidRDefault="0024276D" w:rsidP="005706EA">
      <w:pPr>
        <w:rPr>
          <w:rFonts w:asciiTheme="minorHAnsi" w:hAnsiTheme="minorHAnsi"/>
        </w:rPr>
      </w:pPr>
      <w:r w:rsidRPr="005B385D">
        <w:rPr>
          <w:rFonts w:asciiTheme="minorHAnsi" w:hAnsiTheme="minorHAnsi" w:cs="Arial"/>
        </w:rPr>
        <w:t xml:space="preserve">                                   </w:t>
      </w:r>
    </w:p>
    <w:sectPr w:rsidR="0053209C" w:rsidRPr="005B385D" w:rsidSect="00D44C45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5"/>
    <w:rsid w:val="00063568"/>
    <w:rsid w:val="0012280C"/>
    <w:rsid w:val="00193B94"/>
    <w:rsid w:val="001B3AC6"/>
    <w:rsid w:val="00217452"/>
    <w:rsid w:val="0024276D"/>
    <w:rsid w:val="00282756"/>
    <w:rsid w:val="0029687F"/>
    <w:rsid w:val="002B113B"/>
    <w:rsid w:val="00327AAD"/>
    <w:rsid w:val="00385CCF"/>
    <w:rsid w:val="003A4456"/>
    <w:rsid w:val="0041203C"/>
    <w:rsid w:val="00414C87"/>
    <w:rsid w:val="00494038"/>
    <w:rsid w:val="0053209C"/>
    <w:rsid w:val="005706EA"/>
    <w:rsid w:val="005B385D"/>
    <w:rsid w:val="005E50FC"/>
    <w:rsid w:val="005E7CBE"/>
    <w:rsid w:val="00675E36"/>
    <w:rsid w:val="007D7368"/>
    <w:rsid w:val="008A53F5"/>
    <w:rsid w:val="008C1679"/>
    <w:rsid w:val="00974F01"/>
    <w:rsid w:val="00A20788"/>
    <w:rsid w:val="00AC3DD1"/>
    <w:rsid w:val="00B97E21"/>
    <w:rsid w:val="00CB4B9A"/>
    <w:rsid w:val="00D44C45"/>
    <w:rsid w:val="00D61167"/>
    <w:rsid w:val="00DE7E1B"/>
    <w:rsid w:val="00E723B9"/>
    <w:rsid w:val="00E81900"/>
    <w:rsid w:val="00EF7DB4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1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C4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97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C4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97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guinizelli-castelfrancoemilia.ed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ic80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Baraccani</dc:creator>
  <cp:lastModifiedBy>user</cp:lastModifiedBy>
  <cp:revision>3</cp:revision>
  <dcterms:created xsi:type="dcterms:W3CDTF">2021-04-14T05:49:00Z</dcterms:created>
  <dcterms:modified xsi:type="dcterms:W3CDTF">2021-04-14T05:50:00Z</dcterms:modified>
</cp:coreProperties>
</file>